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3C031">
      <w:pPr>
        <w:pStyle w:val="4"/>
        <w:ind w:firstLine="0"/>
        <w:jc w:val="center"/>
        <w:rPr>
          <w:rFonts w:hint="eastAsia" w:ascii="宋体" w:hAnsi="宋体" w:cs="宋体"/>
          <w:b/>
          <w:spacing w:val="7"/>
          <w:sz w:val="36"/>
          <w:szCs w:val="36"/>
          <w:lang w:val="en-US" w:eastAsia="zh-CN"/>
        </w:rPr>
      </w:pPr>
      <w:bookmarkStart w:id="0" w:name="_GoBack"/>
      <w:r>
        <w:rPr>
          <w:rFonts w:hint="eastAsia" w:ascii="宋体" w:hAnsi="宋体" w:cs="宋体"/>
          <w:b/>
          <w:spacing w:val="7"/>
          <w:sz w:val="36"/>
          <w:szCs w:val="36"/>
        </w:rPr>
        <w:t>江苏商贸职业学院学生宿舍楼智能水控改造项目（二期）</w:t>
      </w:r>
      <w:bookmarkEnd w:id="0"/>
      <w:r>
        <w:rPr>
          <w:rFonts w:hint="eastAsia" w:ascii="宋体" w:hAnsi="宋体" w:cs="宋体"/>
          <w:b/>
          <w:spacing w:val="7"/>
          <w:sz w:val="36"/>
          <w:szCs w:val="36"/>
        </w:rPr>
        <w:t>询价</w:t>
      </w:r>
      <w:r>
        <w:rPr>
          <w:rFonts w:hint="eastAsia" w:ascii="宋体" w:hAnsi="宋体" w:cs="宋体"/>
          <w:b/>
          <w:spacing w:val="7"/>
          <w:sz w:val="36"/>
          <w:szCs w:val="36"/>
          <w:lang w:val="en-US" w:eastAsia="zh-CN"/>
        </w:rPr>
        <w:t>公告</w:t>
      </w:r>
    </w:p>
    <w:p w14:paraId="4456FBCC">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项目概况：</w:t>
      </w:r>
    </w:p>
    <w:p w14:paraId="09D835C4">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江苏商贸职业学院学生宿舍楼智能水控改造项目（二期）的潜在供应商应在江苏商贸职业学院网站获取采购文件，并于2025年</w:t>
      </w:r>
      <w:r>
        <w:rPr>
          <w:rFonts w:hint="eastAsia" w:ascii="宋体" w:hAnsi="宋体" w:cs="宋体"/>
          <w:color w:val="auto"/>
          <w:spacing w:val="7"/>
          <w:sz w:val="24"/>
          <w:szCs w:val="24"/>
          <w:lang w:val="en-US" w:eastAsia="zh-CN"/>
        </w:rPr>
        <w:t>8</w:t>
      </w:r>
      <w:r>
        <w:rPr>
          <w:rFonts w:hint="eastAsia" w:ascii="宋体" w:hAnsi="宋体" w:cs="宋体"/>
          <w:color w:val="auto"/>
          <w:spacing w:val="7"/>
          <w:sz w:val="24"/>
          <w:szCs w:val="24"/>
        </w:rPr>
        <w:t>月</w:t>
      </w:r>
      <w:r>
        <w:rPr>
          <w:rFonts w:hint="eastAsia" w:ascii="宋体" w:hAnsi="宋体" w:cs="宋体"/>
          <w:color w:val="auto"/>
          <w:spacing w:val="7"/>
          <w:sz w:val="24"/>
          <w:szCs w:val="24"/>
          <w:lang w:val="en-US" w:eastAsia="zh-CN"/>
        </w:rPr>
        <w:t>1</w:t>
      </w:r>
      <w:r>
        <w:rPr>
          <w:rFonts w:hint="eastAsia" w:ascii="宋体" w:hAnsi="宋体" w:cs="宋体"/>
          <w:color w:val="auto"/>
          <w:spacing w:val="7"/>
          <w:sz w:val="24"/>
          <w:szCs w:val="24"/>
        </w:rPr>
        <w:t>日9点</w:t>
      </w:r>
      <w:r>
        <w:rPr>
          <w:rFonts w:hint="eastAsia" w:ascii="宋体" w:hAnsi="宋体" w:cs="宋体"/>
          <w:color w:val="auto"/>
          <w:spacing w:val="7"/>
          <w:sz w:val="24"/>
          <w:szCs w:val="24"/>
          <w:lang w:val="en-US" w:eastAsia="zh-CN"/>
        </w:rPr>
        <w:t>30分</w:t>
      </w:r>
      <w:r>
        <w:rPr>
          <w:rFonts w:hint="eastAsia" w:ascii="宋体" w:hAnsi="宋体" w:cs="宋体"/>
          <w:color w:val="auto"/>
          <w:spacing w:val="7"/>
          <w:sz w:val="24"/>
          <w:szCs w:val="24"/>
        </w:rPr>
        <w:t>（北京时间</w:t>
      </w:r>
      <w:r>
        <w:rPr>
          <w:rFonts w:hint="eastAsia" w:ascii="宋体" w:hAnsi="宋体" w:cs="宋体"/>
          <w:spacing w:val="7"/>
          <w:sz w:val="24"/>
          <w:szCs w:val="24"/>
        </w:rPr>
        <w:t>）前提交响应文件。</w:t>
      </w:r>
    </w:p>
    <w:p w14:paraId="4A7EAE88">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一、项目基本情况</w:t>
      </w:r>
    </w:p>
    <w:p w14:paraId="5A9C076D">
      <w:pPr>
        <w:shd w:val="clear" w:color="auto" w:fill="FFFFFF"/>
        <w:spacing w:after="0" w:line="360" w:lineRule="auto"/>
        <w:ind w:firstLine="503"/>
        <w:rPr>
          <w:rFonts w:ascii="宋体" w:hAnsi="宋体" w:cs="宋体"/>
          <w:color w:val="auto"/>
          <w:spacing w:val="7"/>
          <w:sz w:val="24"/>
          <w:szCs w:val="24"/>
        </w:rPr>
      </w:pPr>
      <w:r>
        <w:rPr>
          <w:rFonts w:hint="eastAsia" w:ascii="宋体" w:hAnsi="宋体" w:cs="宋体"/>
          <w:color w:val="auto"/>
          <w:spacing w:val="7"/>
          <w:sz w:val="24"/>
          <w:szCs w:val="24"/>
        </w:rPr>
        <w:t>项目编号：JSSYCG20250722040</w:t>
      </w:r>
    </w:p>
    <w:p w14:paraId="35673AA5">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项目名称：江苏商贸职业学院学生宿舍楼智能水控改造项目（二期）</w:t>
      </w:r>
    </w:p>
    <w:p w14:paraId="6982668F">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预算金额：1</w:t>
      </w:r>
      <w:r>
        <w:rPr>
          <w:rFonts w:ascii="宋体" w:hAnsi="宋体" w:cs="宋体"/>
          <w:spacing w:val="7"/>
          <w:sz w:val="24"/>
          <w:szCs w:val="24"/>
        </w:rPr>
        <w:t>1.00</w:t>
      </w:r>
      <w:r>
        <w:rPr>
          <w:rFonts w:hint="eastAsia" w:ascii="宋体" w:hAnsi="宋体" w:cs="宋体"/>
          <w:spacing w:val="7"/>
          <w:sz w:val="24"/>
          <w:szCs w:val="24"/>
        </w:rPr>
        <w:t>万元</w:t>
      </w:r>
    </w:p>
    <w:p w14:paraId="03DCB024">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最高限价：1</w:t>
      </w:r>
      <w:r>
        <w:rPr>
          <w:rFonts w:ascii="宋体" w:hAnsi="宋体" w:cs="宋体"/>
          <w:spacing w:val="7"/>
          <w:sz w:val="24"/>
          <w:szCs w:val="24"/>
        </w:rPr>
        <w:t>1.00</w:t>
      </w:r>
      <w:r>
        <w:rPr>
          <w:rFonts w:hint="eastAsia" w:ascii="宋体" w:hAnsi="宋体" w:cs="宋体"/>
          <w:spacing w:val="7"/>
          <w:sz w:val="24"/>
          <w:szCs w:val="24"/>
        </w:rPr>
        <w:t>万元，响应报价高于最高限价的作无效报价处理。</w:t>
      </w:r>
    </w:p>
    <w:p w14:paraId="2B6FD14C">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施工时间：</w:t>
      </w:r>
      <w:r>
        <w:rPr>
          <w:rFonts w:hint="eastAsia" w:ascii="宋体" w:hAnsi="宋体" w:cs="宋体"/>
          <w:bCs/>
          <w:sz w:val="24"/>
        </w:rPr>
        <w:t>自采购方正式通知开工以后</w:t>
      </w:r>
      <w:r>
        <w:rPr>
          <w:rFonts w:ascii="宋体" w:hAnsi="宋体" w:cs="宋体"/>
          <w:bCs/>
          <w:sz w:val="24"/>
        </w:rPr>
        <w:t>30</w:t>
      </w:r>
      <w:r>
        <w:rPr>
          <w:rFonts w:hint="eastAsia" w:ascii="宋体" w:hAnsi="宋体" w:cs="宋体"/>
          <w:bCs/>
          <w:sz w:val="24"/>
        </w:rPr>
        <w:t>天内交付使用</w:t>
      </w:r>
      <w:r>
        <w:rPr>
          <w:rFonts w:hint="eastAsia" w:ascii="宋体" w:hAnsi="宋体" w:cs="宋体"/>
          <w:spacing w:val="7"/>
          <w:sz w:val="24"/>
          <w:szCs w:val="24"/>
        </w:rPr>
        <w:t xml:space="preserve">。  </w:t>
      </w:r>
    </w:p>
    <w:p w14:paraId="1E0D2633">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本项目不接受联合体。</w:t>
      </w:r>
    </w:p>
    <w:p w14:paraId="0CF3FBA2">
      <w:pPr>
        <w:shd w:val="clear" w:color="auto" w:fill="FFFFFF"/>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二、申请人的资格要求：</w:t>
      </w:r>
    </w:p>
    <w:p w14:paraId="08C5F8ED">
      <w:pPr>
        <w:shd w:val="clear" w:color="auto" w:fill="FFFFFF"/>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7720BF21">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2</w:t>
      </w:r>
      <w:r>
        <w:rPr>
          <w:rFonts w:hint="eastAsia" w:ascii="宋体" w:hAnsi="宋体" w:cs="宋体"/>
          <w:spacing w:val="7"/>
          <w:sz w:val="24"/>
          <w:szCs w:val="24"/>
        </w:rPr>
        <w:t>.</w:t>
      </w:r>
      <w:r>
        <w:rPr>
          <w:rFonts w:hint="eastAsia" w:ascii="宋体" w:hAnsi="宋体" w:cs="宋体"/>
          <w:spacing w:val="7"/>
          <w:sz w:val="24"/>
          <w:szCs w:val="24"/>
          <w:lang w:val="zh-CN"/>
        </w:rPr>
        <w:t>供应商其它要求：</w:t>
      </w:r>
    </w:p>
    <w:p w14:paraId="6BDD724A">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（1）供应商必须具有有效的营业执照</w:t>
      </w:r>
      <w:r>
        <w:rPr>
          <w:rFonts w:hint="eastAsia" w:ascii="宋体" w:hAnsi="宋体" w:cs="宋体"/>
          <w:spacing w:val="7"/>
          <w:sz w:val="24"/>
          <w:szCs w:val="24"/>
        </w:rPr>
        <w:t>；</w:t>
      </w:r>
    </w:p>
    <w:p w14:paraId="1E55D222">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w:t>
      </w:r>
      <w:r>
        <w:rPr>
          <w:rFonts w:hint="eastAsia" w:ascii="宋体" w:hAnsi="宋体" w:cs="宋体"/>
          <w:spacing w:val="7"/>
          <w:sz w:val="24"/>
          <w:szCs w:val="24"/>
        </w:rPr>
        <w:t>2）</w:t>
      </w:r>
      <w:r>
        <w:rPr>
          <w:rFonts w:hint="eastAsia" w:ascii="宋体" w:hAnsi="宋体" w:cs="宋体"/>
          <w:spacing w:val="7"/>
          <w:sz w:val="24"/>
          <w:szCs w:val="24"/>
          <w:lang w:val="zh-CN"/>
        </w:rPr>
        <w:t>未被“信用中国”网站列入失信被执行人、重大税收违法案件当事人名单、采购严重失信行为记录名单；</w:t>
      </w:r>
    </w:p>
    <w:p w14:paraId="02EACA74">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w:t>
      </w:r>
      <w:r>
        <w:rPr>
          <w:rFonts w:hint="eastAsia" w:ascii="宋体" w:hAnsi="宋体" w:cs="宋体"/>
          <w:spacing w:val="7"/>
          <w:sz w:val="24"/>
          <w:szCs w:val="24"/>
        </w:rPr>
        <w:t>3</w:t>
      </w:r>
      <w:r>
        <w:rPr>
          <w:rFonts w:hint="eastAsia" w:ascii="宋体" w:hAnsi="宋体" w:cs="宋体"/>
          <w:spacing w:val="7"/>
          <w:sz w:val="24"/>
          <w:szCs w:val="24"/>
          <w:lang w:val="zh-CN"/>
        </w:rPr>
        <w:t>）法定代表人为同一个人的两个及两个以上法人，母公司、全资子公司及其控股公司，都不得在同一采购项目相同标段中同时投标，一经发现，将视同围标处理。</w:t>
      </w:r>
    </w:p>
    <w:p w14:paraId="0FD9DA89">
      <w:pPr>
        <w:shd w:val="clear" w:color="auto" w:fill="FFFFFF"/>
        <w:spacing w:after="0" w:line="360" w:lineRule="auto"/>
        <w:ind w:firstLine="508" w:firstLineChars="200"/>
      </w:pPr>
      <w:r>
        <w:rPr>
          <w:rFonts w:hint="eastAsia" w:ascii="宋体" w:hAnsi="宋体" w:cs="宋体"/>
          <w:spacing w:val="7"/>
          <w:sz w:val="24"/>
          <w:szCs w:val="24"/>
        </w:rPr>
        <w:t>3</w:t>
      </w:r>
      <w:r>
        <w:rPr>
          <w:rFonts w:hint="eastAsia" w:ascii="宋体" w:hAnsi="宋体" w:cs="宋体"/>
          <w:spacing w:val="7"/>
          <w:sz w:val="24"/>
          <w:szCs w:val="24"/>
          <w:lang w:val="zh-CN"/>
        </w:rPr>
        <w:t>.本项目的特定资格要求：</w:t>
      </w:r>
      <w:r>
        <w:rPr>
          <w:rFonts w:hint="eastAsia" w:ascii="宋体" w:hAnsi="宋体" w:cs="宋体"/>
          <w:sz w:val="24"/>
          <w:szCs w:val="24"/>
          <w:lang w:val="zh-CN"/>
        </w:rPr>
        <w:t>提供供应商拟派项目</w:t>
      </w:r>
      <w:r>
        <w:rPr>
          <w:rFonts w:hint="eastAsia" w:ascii="宋体" w:hAnsi="宋体" w:cs="宋体"/>
          <w:sz w:val="24"/>
          <w:szCs w:val="24"/>
        </w:rPr>
        <w:t>经理</w:t>
      </w:r>
      <w:r>
        <w:rPr>
          <w:rFonts w:hint="eastAsia" w:ascii="宋体" w:hAnsi="宋体" w:cs="宋体"/>
          <w:sz w:val="24"/>
          <w:szCs w:val="24"/>
          <w:lang w:val="zh-CN"/>
        </w:rPr>
        <w:t>2025年2月以来任意一个月社保证明材料</w:t>
      </w:r>
      <w:r>
        <w:rPr>
          <w:rFonts w:hint="eastAsia" w:ascii="宋体" w:hAnsi="宋体" w:cs="宋体"/>
          <w:sz w:val="24"/>
          <w:szCs w:val="24"/>
        </w:rPr>
        <w:t>及供应商与拟派项目经理签订的有效劳动合同复印件并加盖响应单位公章</w:t>
      </w:r>
      <w:r>
        <w:rPr>
          <w:rFonts w:hint="eastAsia" w:ascii="宋体" w:hAnsi="宋体" w:cs="宋体"/>
          <w:sz w:val="24"/>
          <w:szCs w:val="24"/>
          <w:lang w:val="zh-CN"/>
        </w:rPr>
        <w:t>。</w:t>
      </w:r>
    </w:p>
    <w:p w14:paraId="0FF38897">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三、获取采购文件</w:t>
      </w:r>
    </w:p>
    <w:p w14:paraId="6EFD1DCC">
      <w:pPr>
        <w:shd w:val="clear" w:color="auto" w:fill="FFFFFF"/>
        <w:spacing w:after="0" w:line="360" w:lineRule="auto"/>
        <w:ind w:firstLine="503"/>
        <w:rPr>
          <w:rFonts w:ascii="宋体" w:hAnsi="宋体" w:cs="宋体"/>
          <w:b/>
          <w:bCs/>
          <w:color w:val="FF0000"/>
          <w:sz w:val="24"/>
          <w:szCs w:val="24"/>
        </w:rPr>
      </w:pPr>
      <w:r>
        <w:rPr>
          <w:rFonts w:hint="eastAsia" w:ascii="宋体" w:hAnsi="宋体" w:cs="宋体"/>
          <w:b/>
          <w:bCs/>
          <w:sz w:val="24"/>
          <w:szCs w:val="24"/>
        </w:rPr>
        <w:t>时间：自公告发布之日起至</w:t>
      </w:r>
      <w:r>
        <w:rPr>
          <w:rFonts w:hint="eastAsia" w:ascii="宋体" w:hAnsi="宋体" w:cs="宋体"/>
          <w:b/>
          <w:bCs/>
          <w:color w:val="auto"/>
          <w:sz w:val="24"/>
          <w:szCs w:val="24"/>
        </w:rPr>
        <w:t>2025年7月</w:t>
      </w:r>
      <w:r>
        <w:rPr>
          <w:rFonts w:hint="eastAsia" w:ascii="宋体" w:hAnsi="宋体" w:cs="宋体"/>
          <w:b/>
          <w:bCs/>
          <w:color w:val="auto"/>
          <w:sz w:val="24"/>
          <w:szCs w:val="24"/>
          <w:lang w:val="en-US" w:eastAsia="zh-CN"/>
        </w:rPr>
        <w:t>31</w:t>
      </w:r>
      <w:r>
        <w:rPr>
          <w:rFonts w:hint="eastAsia" w:ascii="宋体" w:hAnsi="宋体" w:cs="宋体"/>
          <w:b/>
          <w:bCs/>
          <w:color w:val="auto"/>
          <w:sz w:val="24"/>
          <w:szCs w:val="24"/>
        </w:rPr>
        <w:t>日</w:t>
      </w:r>
    </w:p>
    <w:p w14:paraId="19AE4C5E">
      <w:pPr>
        <w:shd w:val="clear" w:color="auto" w:fill="FFFFFF"/>
        <w:spacing w:after="0" w:line="360" w:lineRule="auto"/>
        <w:ind w:firstLine="489"/>
        <w:rPr>
          <w:rFonts w:ascii="宋体" w:hAnsi="宋体" w:cs="宋体"/>
          <w:spacing w:val="7"/>
          <w:sz w:val="24"/>
          <w:szCs w:val="24"/>
        </w:rPr>
      </w:pPr>
      <w:r>
        <w:rPr>
          <w:rFonts w:hint="eastAsia" w:ascii="宋体" w:hAnsi="宋体" w:cs="宋体"/>
          <w:spacing w:val="7"/>
          <w:sz w:val="24"/>
          <w:szCs w:val="24"/>
        </w:rPr>
        <w:t xml:space="preserve">地点：江苏商贸职业学院官网  </w:t>
      </w:r>
    </w:p>
    <w:p w14:paraId="3ADD5639">
      <w:pPr>
        <w:shd w:val="clear" w:color="auto" w:fill="FFFFFF"/>
        <w:spacing w:after="0" w:line="360" w:lineRule="auto"/>
        <w:ind w:firstLine="489"/>
        <w:rPr>
          <w:rFonts w:ascii="宋体" w:hAnsi="宋体" w:cs="宋体"/>
          <w:spacing w:val="7"/>
          <w:sz w:val="24"/>
          <w:szCs w:val="24"/>
        </w:rPr>
      </w:pPr>
      <w:r>
        <w:rPr>
          <w:rFonts w:hint="eastAsia" w:ascii="宋体" w:hAnsi="宋体" w:cs="宋体"/>
          <w:spacing w:val="7"/>
          <w:sz w:val="24"/>
          <w:szCs w:val="24"/>
        </w:rPr>
        <w:t>方式：自行下载</w:t>
      </w:r>
    </w:p>
    <w:p w14:paraId="773D428E">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四、响应文件提交</w:t>
      </w:r>
    </w:p>
    <w:p w14:paraId="7B54D3C2">
      <w:pPr>
        <w:tabs>
          <w:tab w:val="left" w:pos="360"/>
        </w:tabs>
        <w:spacing w:after="60" w:line="360" w:lineRule="auto"/>
        <w:ind w:firstLine="482" w:firstLineChars="200"/>
        <w:rPr>
          <w:rFonts w:ascii="宋体" w:hAnsi="宋体" w:cs="宋体"/>
          <w:b/>
          <w:bCs/>
          <w:spacing w:val="7"/>
          <w:sz w:val="24"/>
          <w:szCs w:val="24"/>
          <w:u w:val="single"/>
        </w:rPr>
      </w:pPr>
      <w:r>
        <w:rPr>
          <w:rFonts w:hint="eastAsia" w:ascii="宋体" w:hAnsi="宋体" w:cs="宋体"/>
          <w:b/>
          <w:bCs/>
          <w:sz w:val="24"/>
          <w:szCs w:val="24"/>
        </w:rPr>
        <w:t>截止时间：2025年</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日9点</w:t>
      </w:r>
      <w:r>
        <w:rPr>
          <w:rFonts w:hint="eastAsia" w:ascii="宋体" w:hAnsi="宋体" w:cs="宋体"/>
          <w:b/>
          <w:bCs/>
          <w:color w:val="auto"/>
          <w:sz w:val="24"/>
          <w:szCs w:val="24"/>
          <w:lang w:val="en-US" w:eastAsia="zh-CN"/>
        </w:rPr>
        <w:t>30分</w:t>
      </w:r>
      <w:r>
        <w:rPr>
          <w:rFonts w:hint="eastAsia" w:ascii="宋体" w:hAnsi="宋体" w:cs="宋体"/>
          <w:b/>
          <w:bCs/>
          <w:color w:val="auto"/>
          <w:sz w:val="24"/>
          <w:szCs w:val="24"/>
        </w:rPr>
        <w:t>（北京时间）</w:t>
      </w:r>
      <w:r>
        <w:rPr>
          <w:rFonts w:hint="eastAsia" w:ascii="宋体" w:hAnsi="宋体" w:cs="宋体"/>
          <w:b/>
          <w:bCs/>
          <w:sz w:val="24"/>
          <w:szCs w:val="24"/>
        </w:rPr>
        <w:t>。</w:t>
      </w:r>
    </w:p>
    <w:p w14:paraId="57066DAD">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地址：江苏省南通市江通路48号，江苏商贸职业学院资产管理处（西大门南侧）办公室，如有变动另行通知。</w:t>
      </w:r>
    </w:p>
    <w:p w14:paraId="5AFED46B">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五、开启</w:t>
      </w:r>
    </w:p>
    <w:p w14:paraId="1B155954">
      <w:pPr>
        <w:shd w:val="clear" w:color="auto" w:fill="FFFFFF"/>
        <w:spacing w:after="0" w:line="360" w:lineRule="auto"/>
        <w:ind w:firstLine="503"/>
        <w:rPr>
          <w:rFonts w:ascii="宋体" w:hAnsi="宋体" w:cs="宋体"/>
          <w:b/>
          <w:bCs/>
          <w:sz w:val="24"/>
          <w:szCs w:val="24"/>
        </w:rPr>
      </w:pPr>
      <w:r>
        <w:rPr>
          <w:rFonts w:hint="eastAsia" w:ascii="宋体" w:hAnsi="宋体" w:cs="宋体"/>
          <w:b/>
          <w:bCs/>
          <w:sz w:val="24"/>
          <w:szCs w:val="24"/>
        </w:rPr>
        <w:t>时间：2025年</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日9点</w:t>
      </w:r>
      <w:r>
        <w:rPr>
          <w:rFonts w:hint="eastAsia" w:ascii="宋体" w:hAnsi="宋体" w:cs="宋体"/>
          <w:b/>
          <w:bCs/>
          <w:color w:val="auto"/>
          <w:sz w:val="24"/>
          <w:szCs w:val="24"/>
          <w:lang w:val="en-US" w:eastAsia="zh-CN"/>
        </w:rPr>
        <w:t>30分</w:t>
      </w:r>
      <w:r>
        <w:rPr>
          <w:rFonts w:hint="eastAsia" w:ascii="宋体" w:hAnsi="宋体" w:cs="宋体"/>
          <w:b/>
          <w:bCs/>
          <w:color w:val="auto"/>
          <w:sz w:val="24"/>
          <w:szCs w:val="24"/>
        </w:rPr>
        <w:t>（北京时间）</w:t>
      </w:r>
    </w:p>
    <w:p w14:paraId="20271431">
      <w:pPr>
        <w:widowControl w:val="0"/>
        <w:adjustRightInd/>
        <w:snapToGrid/>
        <w:spacing w:after="0" w:line="360" w:lineRule="auto"/>
        <w:ind w:firstLine="480" w:firstLineChars="200"/>
        <w:rPr>
          <w:rFonts w:ascii="宋体" w:hAnsi="宋体" w:cs="宋体"/>
          <w:spacing w:val="7"/>
          <w:sz w:val="24"/>
          <w:szCs w:val="24"/>
        </w:rPr>
      </w:pPr>
      <w:r>
        <w:rPr>
          <w:rFonts w:hint="eastAsia" w:ascii="宋体" w:hAnsi="宋体" w:cs="宋体"/>
          <w:sz w:val="24"/>
          <w:szCs w:val="24"/>
        </w:rPr>
        <w:t>地点：江苏商贸职业学院基建会议室，如有变动另行通知。</w:t>
      </w:r>
    </w:p>
    <w:p w14:paraId="77A3E0EA">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六、公告期限</w:t>
      </w:r>
    </w:p>
    <w:p w14:paraId="0143C03D">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自本公告发布之日起3个工作日。</w:t>
      </w:r>
    </w:p>
    <w:p w14:paraId="1C6556C1">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七、其他补充事宜</w:t>
      </w:r>
    </w:p>
    <w:p w14:paraId="5BFD903D">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对项目需求部分的询问、质疑请向采购人提出，由采购人负责答复。对采购文件其他有关问题请向代理公司经办人员提出。</w:t>
      </w:r>
    </w:p>
    <w:p w14:paraId="70F14986">
      <w:pPr>
        <w:shd w:val="clear" w:color="auto" w:fill="FFFFFF"/>
        <w:spacing w:after="0" w:line="360" w:lineRule="auto"/>
        <w:ind w:firstLine="482" w:firstLineChars="200"/>
        <w:outlineLvl w:val="1"/>
        <w:rPr>
          <w:rFonts w:ascii="宋体" w:hAnsi="宋体" w:cs="宋体"/>
          <w:spacing w:val="7"/>
          <w:sz w:val="24"/>
          <w:szCs w:val="24"/>
        </w:rPr>
      </w:pPr>
      <w:r>
        <w:rPr>
          <w:rFonts w:hint="eastAsia" w:ascii="宋体" w:hAnsi="宋体" w:cs="宋体"/>
          <w:b/>
          <w:bCs/>
          <w:sz w:val="24"/>
          <w:szCs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8DF3954">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八、凡对本次采购提出询问，请按以下方式联系。</w:t>
      </w:r>
    </w:p>
    <w:p w14:paraId="0C03B532">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1、采购人信息</w:t>
      </w:r>
    </w:p>
    <w:p w14:paraId="343DCD1D">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单位名称：江苏商贸职业学院</w:t>
      </w:r>
    </w:p>
    <w:p w14:paraId="61136D0B">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单位地址：江苏省南通市江通路48号</w:t>
      </w:r>
    </w:p>
    <w:p w14:paraId="11062795">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 xml:space="preserve">熊老师 （图文数据中心） </w:t>
      </w:r>
      <w:r>
        <w:rPr>
          <w:rFonts w:ascii="宋体" w:hAnsi="宋体" w:cs="宋体"/>
          <w:spacing w:val="7"/>
          <w:sz w:val="24"/>
          <w:szCs w:val="24"/>
        </w:rPr>
        <w:t xml:space="preserve">  </w:t>
      </w:r>
      <w:r>
        <w:rPr>
          <w:rFonts w:hint="eastAsia" w:ascii="宋体" w:hAnsi="宋体" w:cs="宋体"/>
          <w:spacing w:val="7"/>
          <w:sz w:val="24"/>
          <w:szCs w:val="24"/>
        </w:rPr>
        <w:t xml:space="preserve"> 联系电话：0</w:t>
      </w:r>
      <w:r>
        <w:rPr>
          <w:rFonts w:ascii="宋体" w:hAnsi="宋体" w:cs="宋体"/>
          <w:spacing w:val="7"/>
          <w:sz w:val="24"/>
          <w:szCs w:val="24"/>
        </w:rPr>
        <w:t>513-85679242</w:t>
      </w:r>
    </w:p>
    <w:p w14:paraId="25C065F6">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杨老师 （资产管理处）      联系电话：0513-85679264</w:t>
      </w:r>
    </w:p>
    <w:p w14:paraId="51480E60">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联系邮箱：jssyzcglc@ jsbc.edu.cn</w:t>
      </w:r>
    </w:p>
    <w:p w14:paraId="6F9789DD">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2、监督、投诉联系方式</w:t>
      </w:r>
    </w:p>
    <w:p w14:paraId="442F6BF4">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电话：0513-85679216，联系邮箱：jssyjjjc@163.com.</w:t>
      </w:r>
    </w:p>
    <w:p w14:paraId="728A176B">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3、采购代理机构信息</w:t>
      </w:r>
    </w:p>
    <w:p w14:paraId="14CC17E0">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名称：东方华星建设管理（江苏）有限公司</w:t>
      </w:r>
    </w:p>
    <w:p w14:paraId="1B621562">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地址：南通市崇川区北大街万科壹中心2402室</w:t>
      </w:r>
    </w:p>
    <w:p w14:paraId="7B9FCAFF">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经办人联系方式：王江 15922159523</w:t>
      </w:r>
    </w:p>
    <w:p w14:paraId="1FEC425C">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邮箱：dfhxnt@126.com</w:t>
      </w:r>
    </w:p>
    <w:p w14:paraId="5E7798F8">
      <w:pPr>
        <w:pStyle w:val="4"/>
        <w:ind w:firstLine="0"/>
        <w:jc w:val="both"/>
        <w:rPr>
          <w:rFonts w:hint="eastAsia" w:ascii="宋体" w:hAnsi="宋体" w:cs="宋体"/>
          <w:b/>
          <w:spacing w:val="7"/>
          <w:sz w:val="36"/>
          <w:szCs w:val="36"/>
          <w:lang w:val="en-US" w:eastAsia="zh-CN"/>
        </w:rPr>
      </w:pPr>
    </w:p>
    <w:p w14:paraId="172EE6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568EF"/>
    <w:rsid w:val="7385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正文"/>
    <w:basedOn w:val="1"/>
    <w:qFormat/>
    <w:uiPriority w:val="0"/>
    <w:pPr>
      <w:spacing w:before="120" w:after="120" w:line="360" w:lineRule="auto"/>
      <w:ind w:firstLine="480"/>
      <w:textAlignment w:val="baseline"/>
    </w:pPr>
    <w:rPr>
      <w:rFonts w:ascii="Arial" w:hAnsi="Arial"/>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2025-07-25T02:04:00Z</dcterms:created>
  <dc:creator>jessie</dc:creator>
  <cp:lastModifiedBy>jessie</cp:lastModifiedBy>
  <dcterms:modified xsi:type="dcterms:W3CDTF">2025-07-25T02:05:31Z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4DFC6891EF7A4A56BE524080836B6524_11</vt:lpwstr>
  </property>
  <property fmtid="{D5CDD505-2E9C-101B-9397-08002B2CF9AE}" pid="4" name="KSOTemplateDocerSaveRecord">
    <vt:lpwstr>eyJoZGlkIjoiMTY2YTExYjU4MWEzY2MzM2I4OTY2NWYxMWY5ZTNlMmIiLCJ1c2VySWQiOiI2Mzc4MTQzODgifQ==</vt:lpwstr>
  </property>
</Properties>
</file>