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4DCC">
      <w:pPr>
        <w:jc w:val="center"/>
        <w:rPr>
          <w:rFonts w:hint="eastAsia" w:ascii="宋体" w:hAnsi="宋体" w:cs="宋体"/>
          <w:b/>
          <w:spacing w:val="20"/>
          <w:sz w:val="40"/>
          <w:szCs w:val="40"/>
          <w:lang w:val="en-US" w:eastAsia="zh-CN"/>
        </w:rPr>
      </w:pPr>
      <w:bookmarkStart w:id="2" w:name="_GoBack"/>
      <w:r>
        <w:rPr>
          <w:rFonts w:hint="eastAsia" w:ascii="宋体" w:hAnsi="宋体" w:cs="宋体"/>
          <w:b/>
          <w:spacing w:val="20"/>
          <w:sz w:val="40"/>
          <w:szCs w:val="40"/>
          <w:lang w:eastAsia="zh-CN"/>
        </w:rPr>
        <w:t>江苏商贸职业学院学生团体意外伤害综合保险项目（二次）</w:t>
      </w:r>
      <w:bookmarkEnd w:id="2"/>
      <w:r>
        <w:rPr>
          <w:rFonts w:hint="eastAsia" w:ascii="宋体" w:hAnsi="宋体" w:cs="宋体"/>
          <w:b/>
          <w:spacing w:val="20"/>
          <w:sz w:val="40"/>
          <w:szCs w:val="40"/>
          <w:lang w:val="en-US" w:eastAsia="zh-CN"/>
        </w:rPr>
        <w:t>招标公告</w:t>
      </w:r>
    </w:p>
    <w:p w14:paraId="7AC6E34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受江苏商贸职业学院的委托，东方华星建设管理（江苏）有限公司就江苏商贸职业学院学生团体意外伤害综合保险项目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项目编号:JSSYCG20250617025 )进行公开招标采购，欢迎符合条件的投标人投标。</w:t>
      </w:r>
    </w:p>
    <w:p w14:paraId="70CF2FC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FE30FA2">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江苏商贸职业学院学生团体意外伤害综合保险项目的潜在投标人应在江苏商贸职业学院网（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5"/>
          <w:rFonts w:hint="eastAsia" w:ascii="宋体" w:hAnsi="宋体" w:cs="宋体"/>
          <w:color w:val="auto"/>
          <w:sz w:val="24"/>
        </w:rPr>
        <w:t>http://www.jsbc.edu.cn/）获取招标文件，并于2025年0</w:t>
      </w:r>
      <w:r>
        <w:rPr>
          <w:rStyle w:val="5"/>
          <w:rFonts w:hint="eastAsia" w:ascii="宋体" w:hAnsi="宋体" w:cs="宋体"/>
          <w:color w:val="auto"/>
          <w:sz w:val="24"/>
          <w:lang w:val="en-US" w:eastAsia="zh-CN"/>
        </w:rPr>
        <w:t>7</w:t>
      </w:r>
      <w:r>
        <w:rPr>
          <w:rStyle w:val="5"/>
          <w:rFonts w:hint="eastAsia" w:ascii="宋体" w:hAnsi="宋体" w:cs="宋体"/>
          <w:color w:val="auto"/>
          <w:sz w:val="24"/>
        </w:rPr>
        <w:t>月</w:t>
      </w:r>
      <w:r>
        <w:rPr>
          <w:rStyle w:val="5"/>
          <w:rFonts w:hint="eastAsia" w:ascii="宋体" w:hAnsi="宋体" w:cs="宋体"/>
          <w:color w:val="auto"/>
          <w:sz w:val="24"/>
        </w:rPr>
        <w:fldChar w:fldCharType="end"/>
      </w:r>
      <w:r>
        <w:rPr>
          <w:rStyle w:val="5"/>
          <w:rFonts w:hint="eastAsia" w:ascii="宋体" w:hAnsi="宋体" w:cs="宋体"/>
          <w:color w:val="auto"/>
          <w:sz w:val="24"/>
          <w:lang w:val="en-US" w:eastAsia="zh-CN"/>
        </w:rPr>
        <w:t xml:space="preserve"> 11 </w:t>
      </w:r>
      <w:r>
        <w:rPr>
          <w:rFonts w:hint="eastAsia" w:ascii="宋体" w:hAnsi="宋体" w:cs="宋体"/>
          <w:color w:val="auto"/>
          <w:sz w:val="24"/>
        </w:rPr>
        <w:t>日9</w:t>
      </w:r>
      <w:r>
        <w:rPr>
          <w:rFonts w:ascii="宋体" w:hAnsi="宋体" w:cs="宋体"/>
          <w:color w:val="auto"/>
          <w:sz w:val="24"/>
        </w:rPr>
        <w:t xml:space="preserve"> </w:t>
      </w:r>
      <w:r>
        <w:rPr>
          <w:rFonts w:hint="eastAsia" w:ascii="宋体" w:hAnsi="宋体" w:cs="宋体"/>
          <w:color w:val="auto"/>
          <w:sz w:val="24"/>
        </w:rPr>
        <w:t>时（北</w:t>
      </w:r>
      <w:r>
        <w:rPr>
          <w:rFonts w:hint="eastAsia" w:ascii="宋体" w:hAnsi="宋体" w:cs="宋体"/>
          <w:sz w:val="24"/>
        </w:rPr>
        <w:t>京时间）前递交投标文件。</w:t>
      </w:r>
    </w:p>
    <w:p w14:paraId="5860C2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B4EF2B5">
      <w:pPr>
        <w:ind w:firstLine="480" w:firstLineChars="20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项目编号：JSSYCG20250617025</w:t>
      </w:r>
    </w:p>
    <w:p w14:paraId="357A4586">
      <w:pPr>
        <w:tabs>
          <w:tab w:val="left" w:pos="360"/>
        </w:tabs>
        <w:spacing w:line="460" w:lineRule="exact"/>
        <w:ind w:firstLine="480" w:firstLineChars="200"/>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江苏商贸职业学院学生团体意外伤害综合保险项目（二次）</w:t>
      </w:r>
    </w:p>
    <w:p w14:paraId="03D4EEFF">
      <w:pPr>
        <w:tabs>
          <w:tab w:val="left" w:pos="360"/>
        </w:tabs>
        <w:spacing w:line="460" w:lineRule="exact"/>
        <w:ind w:firstLine="480" w:firstLineChars="200"/>
        <w:rPr>
          <w:rFonts w:ascii="宋体" w:hAnsi="宋体" w:cs="宋体"/>
          <w:sz w:val="24"/>
        </w:rPr>
      </w:pPr>
      <w:r>
        <w:rPr>
          <w:rFonts w:hint="eastAsia" w:ascii="宋体" w:hAnsi="宋体" w:cs="宋体"/>
          <w:sz w:val="24"/>
        </w:rPr>
        <w:t>项目类型：服务</w:t>
      </w:r>
    </w:p>
    <w:p w14:paraId="6FE1FE0A">
      <w:pPr>
        <w:tabs>
          <w:tab w:val="left" w:pos="360"/>
        </w:tabs>
        <w:spacing w:line="460" w:lineRule="exact"/>
        <w:ind w:firstLine="480" w:firstLineChars="200"/>
        <w:rPr>
          <w:rFonts w:ascii="宋体" w:hAnsi="宋体" w:cs="宋体"/>
          <w:sz w:val="24"/>
        </w:rPr>
      </w:pPr>
      <w:r>
        <w:rPr>
          <w:rFonts w:hint="eastAsia" w:ascii="宋体" w:hAnsi="宋体" w:cs="宋体"/>
          <w:sz w:val="24"/>
        </w:rPr>
        <w:t>所属行业：</w:t>
      </w:r>
      <w:r>
        <w:rPr>
          <w:rFonts w:ascii="宋体" w:hAnsi="宋体"/>
          <w:sz w:val="24"/>
        </w:rPr>
        <w:t>其他未列明行业</w:t>
      </w:r>
    </w:p>
    <w:p w14:paraId="3D2508F8">
      <w:pPr>
        <w:tabs>
          <w:tab w:val="left" w:pos="360"/>
        </w:tabs>
        <w:spacing w:line="460" w:lineRule="exact"/>
        <w:ind w:firstLine="480" w:firstLineChars="200"/>
        <w:rPr>
          <w:rFonts w:ascii="宋体" w:hAnsi="宋体" w:cs="宋体"/>
          <w:sz w:val="24"/>
        </w:rPr>
      </w:pPr>
      <w:r>
        <w:rPr>
          <w:rFonts w:hint="eastAsia" w:ascii="宋体" w:hAnsi="宋体" w:cs="宋体"/>
          <w:sz w:val="24"/>
        </w:rPr>
        <w:t>预算金额：39万元</w:t>
      </w:r>
    </w:p>
    <w:p w14:paraId="4B68F5B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最高限价：学生团体保险保费30元/人</w:t>
      </w:r>
      <w:r>
        <w:rPr>
          <w:rFonts w:hint="eastAsia" w:ascii="宋体" w:hAnsi="宋体" w:cs="宋体"/>
          <w:bCs/>
          <w:color w:val="000000"/>
          <w:sz w:val="24"/>
        </w:rPr>
        <w:t>，</w:t>
      </w:r>
      <w:r>
        <w:rPr>
          <w:rFonts w:hint="eastAsia" w:ascii="宋体" w:hAnsi="宋体" w:cs="宋体"/>
          <w:sz w:val="24"/>
        </w:rPr>
        <w:t>投标报价高于最高限价的作无效报价处理。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5F9BAB4">
      <w:pPr>
        <w:tabs>
          <w:tab w:val="left" w:pos="360"/>
        </w:tabs>
        <w:spacing w:line="460" w:lineRule="exact"/>
        <w:ind w:firstLine="480" w:firstLineChars="200"/>
        <w:rPr>
          <w:rFonts w:ascii="宋体" w:hAnsi="宋体" w:cs="宋体"/>
          <w:sz w:val="24"/>
        </w:rPr>
      </w:pPr>
      <w:r>
        <w:rPr>
          <w:rFonts w:hint="eastAsia" w:ascii="宋体" w:hAnsi="宋体" w:cs="宋体"/>
          <w:sz w:val="24"/>
        </w:rPr>
        <w:t>服务期限：本次招标有效期三年，合同一年一签。视乙方服务、理赔及学生反馈意见等情况决定次年是否续签。</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4.本项目的特定资格要求：中国银行保险监督管理委员会批准设立的保险公司或其分支机构；</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3AC13D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 xml:space="preserve">11 </w:t>
      </w:r>
      <w:r>
        <w:rPr>
          <w:rFonts w:hint="eastAsia" w:ascii="宋体" w:hAnsi="宋体" w:cs="宋体"/>
          <w:color w:val="auto"/>
          <w:sz w:val="24"/>
        </w:rPr>
        <w:t>日。</w:t>
      </w:r>
    </w:p>
    <w:p w14:paraId="685B885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1BF9092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18FC51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171B73C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 xml:space="preserve">11 </w:t>
      </w:r>
      <w:r>
        <w:rPr>
          <w:rFonts w:hint="eastAsia" w:ascii="宋体" w:hAnsi="宋体" w:cs="宋体"/>
          <w:color w:val="auto"/>
          <w:sz w:val="24"/>
        </w:rPr>
        <w:t>日</w:t>
      </w:r>
      <w:r>
        <w:rPr>
          <w:rFonts w:hint="eastAsia" w:ascii="宋体" w:hAnsi="宋体" w:cs="宋体"/>
          <w:color w:val="auto"/>
          <w:sz w:val="24"/>
        </w:rPr>
        <w:t>9时（北京时间）。</w:t>
      </w:r>
    </w:p>
    <w:p w14:paraId="34ABF85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开标地点：江苏省南通市江通路48号</w:t>
      </w:r>
      <w:r>
        <w:rPr>
          <w:rFonts w:hint="eastAsia" w:ascii="宋体" w:hAnsi="宋体" w:cs="宋体"/>
          <w:sz w:val="24"/>
        </w:rPr>
        <w:t>，江苏商贸职业学院资产管理处（西大门南侧）办公室，如有变动另行通知。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0" w:name="OLE_LINK2"/>
      <w:bookmarkStart w:id="1" w:name="OLE_LINK1"/>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0CC89BBB">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rPr>
        <w:t xml:space="preserve">王老师 （学生工作处） </w:t>
      </w:r>
      <w:r>
        <w:rPr>
          <w:rFonts w:hint="eastAsia" w:ascii="宋体" w:hAnsi="宋体" w:cs="宋体"/>
          <w:color w:val="000000" w:themeColor="text1"/>
          <w:sz w:val="24"/>
          <w14:textFill>
            <w14:solidFill>
              <w14:schemeClr w14:val="tx1"/>
            </w14:solidFill>
          </w14:textFill>
        </w:rPr>
        <w:t xml:space="preserve">            联系电话：0513-85679226</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0"/>
      <w:bookmarkEnd w:id="1"/>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27FCCCAC">
      <w:pPr>
        <w:pStyle w:val="2"/>
        <w:ind w:left="0" w:leftChars="0" w:firstLine="0" w:firstLineChars="0"/>
        <w:rPr>
          <w:rFonts w:hint="default"/>
          <w:lang w:val="en-US" w:eastAsia="zh-CN"/>
        </w:rPr>
      </w:pPr>
    </w:p>
    <w:p w14:paraId="141FAB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67F49"/>
    <w:rsid w:val="5B26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character" w:styleId="5">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2025-07-04T00:25:00Z</dcterms:created>
  <dc:creator>jessie</dc:creator>
  <cp:lastModifiedBy>jessie</cp:lastModifiedBy>
  <dcterms:modified xsi:type="dcterms:W3CDTF">2025-07-04T00:27:28Z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007BB8217FB84FBD9F8EBBF0CFFE4B8D_11</vt:lpwstr>
  </property>
  <property fmtid="{D5CDD505-2E9C-101B-9397-08002B2CF9AE}" pid="4" name="KSOTemplateDocerSaveRecord">
    <vt:lpwstr>eyJoZGlkIjoiMTY2YTExYjU4MWEzY2MzM2I4OTY2NWYxMWY5ZTNlMmIiLCJ1c2VySWQiOiI2Mzc4MTQzODgifQ==</vt:lpwstr>
  </property>
</Properties>
</file>