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34157">
      <w:pPr>
        <w:jc w:val="center"/>
        <w:rPr>
          <w:rFonts w:hint="eastAsia" w:ascii="宋体" w:hAnsi="宋体"/>
          <w:bCs/>
          <w:spacing w:val="20"/>
          <w:sz w:val="36"/>
          <w:szCs w:val="36"/>
          <w:lang w:val="en-US" w:eastAsia="zh-CN"/>
        </w:rPr>
      </w:pPr>
      <w:r>
        <w:rPr>
          <w:rFonts w:hint="eastAsia" w:ascii="宋体" w:hAnsi="宋体"/>
          <w:bCs/>
          <w:spacing w:val="20"/>
          <w:sz w:val="36"/>
          <w:szCs w:val="36"/>
        </w:rPr>
        <w:t>江苏商贸职业学院新建宿舍楼项目三网接入及信号覆盖工程施工</w:t>
      </w:r>
      <w:r>
        <w:rPr>
          <w:rFonts w:hint="eastAsia" w:ascii="宋体" w:hAnsi="宋体"/>
          <w:bCs/>
          <w:spacing w:val="20"/>
          <w:sz w:val="36"/>
          <w:szCs w:val="36"/>
          <w:lang w:val="en-US" w:eastAsia="zh-CN"/>
        </w:rPr>
        <w:t>招标公告</w:t>
      </w:r>
    </w:p>
    <w:p w14:paraId="77F905FE">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受江苏商贸职业学院的委托，江苏中房工程咨询有限公司就江苏商贸职业学院新建宿舍楼项目三网接入及信号覆盖工程施工(项目编号:JSSYCG20260416009 )进行公开招标采购，欢迎符合条件的供应商投标。</w:t>
      </w:r>
    </w:p>
    <w:p w14:paraId="39248B21">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22F296ED">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江苏商贸职业学院新建宿舍楼项目三网接入及信号覆盖工程施工的潜在投标人应在江苏商贸职业学院网（</w:t>
      </w:r>
      <w:r>
        <w:fldChar w:fldCharType="begin"/>
      </w:r>
      <w:r>
        <w:instrText xml:space="preserve"> HYPERLINK "http://www.jsbc.edu.cn/）获取招标文件，并于2025年5月" </w:instrText>
      </w:r>
      <w:r>
        <w:fldChar w:fldCharType="separate"/>
      </w:r>
      <w:r>
        <w:rPr>
          <w:rStyle w:val="4"/>
          <w:rFonts w:hint="eastAsia" w:ascii="宋体" w:hAnsi="宋体"/>
          <w:color w:val="auto"/>
          <w:sz w:val="24"/>
        </w:rPr>
        <w:t>http://www.jsbc.edu.cn/）获取招标文件，并于2026年</w:t>
      </w:r>
      <w:r>
        <w:rPr>
          <w:rStyle w:val="4"/>
          <w:rFonts w:hint="eastAsia" w:ascii="宋体" w:hAnsi="宋体"/>
          <w:color w:val="auto"/>
          <w:sz w:val="24"/>
          <w:lang w:val="en-US" w:eastAsia="zh-CN"/>
        </w:rPr>
        <w:t>5</w:t>
      </w:r>
      <w:r>
        <w:rPr>
          <w:rStyle w:val="4"/>
          <w:rFonts w:hint="eastAsia" w:ascii="宋体" w:hAnsi="宋体" w:cs="宋体"/>
          <w:color w:val="auto"/>
          <w:sz w:val="24"/>
        </w:rPr>
        <w:t>月</w:t>
      </w:r>
      <w:r>
        <w:rPr>
          <w:rStyle w:val="4"/>
          <w:rFonts w:hint="eastAsia" w:ascii="宋体" w:hAnsi="宋体" w:cs="宋体"/>
          <w:color w:val="auto"/>
          <w:sz w:val="24"/>
        </w:rPr>
        <w:fldChar w:fldCharType="end"/>
      </w:r>
      <w:r>
        <w:rPr>
          <w:rStyle w:val="4"/>
          <w:rFonts w:hint="eastAsia" w:ascii="宋体" w:hAnsi="宋体" w:cs="宋体"/>
          <w:color w:val="auto"/>
          <w:sz w:val="24"/>
          <w:lang w:val="en-US" w:eastAsia="zh-CN"/>
        </w:rPr>
        <w:t>13</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w:t>
      </w:r>
      <w:r>
        <w:rPr>
          <w:rFonts w:hint="eastAsia" w:ascii="宋体" w:hAnsi="宋体" w:cs="宋体"/>
          <w:sz w:val="24"/>
          <w:lang w:val="en-US" w:eastAsia="zh-CN"/>
        </w:rPr>
        <w:t>30分</w:t>
      </w:r>
      <w:r>
        <w:rPr>
          <w:rFonts w:hint="eastAsia" w:ascii="宋体" w:hAnsi="宋体" w:cs="宋体"/>
          <w:sz w:val="24"/>
        </w:rPr>
        <w:t>（北京时间）前递交投标文件。</w:t>
      </w:r>
    </w:p>
    <w:p w14:paraId="1611E9C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64302EC4">
      <w:pPr>
        <w:ind w:firstLine="480" w:firstLineChars="200"/>
        <w:rPr>
          <w:rFonts w:ascii="宋体" w:hAnsi="宋体" w:cs="宋体"/>
          <w:sz w:val="24"/>
        </w:rPr>
      </w:pPr>
      <w:r>
        <w:rPr>
          <w:rFonts w:hint="eastAsia" w:ascii="宋体" w:hAnsi="宋体" w:cs="宋体"/>
          <w:sz w:val="24"/>
        </w:rPr>
        <w:t xml:space="preserve">项目编号：JSSYCG20260416009 </w:t>
      </w:r>
    </w:p>
    <w:p w14:paraId="0B04088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项目名称：江苏商贸职业学院新建宿舍楼项目三网接入及信号覆盖工程施工</w:t>
      </w:r>
    </w:p>
    <w:p w14:paraId="188299BC">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项目类型：工程</w:t>
      </w:r>
    </w:p>
    <w:p w14:paraId="497C23F2">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hint="eastAsia" w:ascii="宋体" w:hAnsi="宋体" w:cs="宋体"/>
          <w:bCs/>
          <w:sz w:val="24"/>
          <w:lang w:bidi="ar"/>
        </w:rPr>
        <w:t>55.1295万元（工程规划许可证总建筑面积36753平方米）。</w:t>
      </w:r>
    </w:p>
    <w:p w14:paraId="047BA294">
      <w:pPr>
        <w:tabs>
          <w:tab w:val="left" w:pos="360"/>
        </w:tabs>
        <w:spacing w:after="60" w:line="460" w:lineRule="exact"/>
        <w:ind w:firstLine="480" w:firstLineChars="200"/>
        <w:rPr>
          <w:rFonts w:ascii="宋体" w:hAnsi="宋体" w:cs="宋体"/>
          <w:bCs/>
          <w:sz w:val="24"/>
        </w:rPr>
      </w:pPr>
      <w:r>
        <w:rPr>
          <w:rFonts w:hint="eastAsia" w:ascii="宋体" w:hAnsi="宋体" w:cs="宋体"/>
          <w:sz w:val="24"/>
        </w:rPr>
        <w:t>最高限价：</w:t>
      </w:r>
      <w:r>
        <w:rPr>
          <w:rFonts w:hint="eastAsia" w:ascii="宋体" w:hAnsi="宋体" w:cs="宋体"/>
          <w:bCs/>
          <w:sz w:val="24"/>
          <w:lang w:bidi="ar"/>
        </w:rPr>
        <w:t>15元/平方米</w:t>
      </w:r>
      <w:r>
        <w:rPr>
          <w:rFonts w:hint="eastAsia" w:ascii="宋体" w:hAnsi="宋体" w:cs="宋体"/>
          <w:sz w:val="24"/>
        </w:rPr>
        <w:t>，投标报价高于最高限价的作无效报价处理。</w:t>
      </w:r>
    </w:p>
    <w:p w14:paraId="3216BEEC">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w:t>
      </w:r>
      <w:r>
        <w:rPr>
          <w:rFonts w:hint="eastAsia" w:ascii="宋体" w:hAnsi="宋体" w:cs="宋体"/>
          <w:sz w:val="24"/>
          <w:lang w:bidi="ar"/>
        </w:rPr>
        <w:t>详见采购文件，请仔细研究</w:t>
      </w:r>
      <w:r>
        <w:rPr>
          <w:rFonts w:hint="eastAsia" w:ascii="宋体" w:hAnsi="宋体" w:cs="宋体"/>
          <w:sz w:val="24"/>
        </w:rPr>
        <w:t>。</w:t>
      </w:r>
    </w:p>
    <w:p w14:paraId="1C005E43">
      <w:pPr>
        <w:tabs>
          <w:tab w:val="left" w:pos="360"/>
        </w:tabs>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合同履约期限</w:t>
      </w:r>
      <w:r>
        <w:rPr>
          <w:rFonts w:hint="eastAsia" w:ascii="宋体" w:hAnsi="宋体" w:cs="宋体"/>
          <w:sz w:val="24"/>
        </w:rPr>
        <w:t>：</w:t>
      </w:r>
      <w:r>
        <w:rPr>
          <w:rFonts w:hint="eastAsia" w:ascii="宋体" w:hAnsi="宋体" w:cs="宋体"/>
          <w:sz w:val="24"/>
          <w:lang w:bidi="ar"/>
        </w:rPr>
        <w:t>42天内完成全部设备供货、安装、调试完毕（具体根据智能化工程的施工进度），具体开工时间以招标人要求为准。</w:t>
      </w:r>
    </w:p>
    <w:p w14:paraId="5959502F">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722FD7A2">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708B953C">
      <w:pPr>
        <w:tabs>
          <w:tab w:val="left" w:pos="360"/>
        </w:tabs>
        <w:spacing w:line="4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pacing w:val="-4"/>
          <w:kern w:val="0"/>
          <w:sz w:val="24"/>
          <w:lang w:val="zh-CN" w:bidi="zh-CN"/>
        </w:rPr>
        <w:t>具有独立订立合同的能力</w:t>
      </w:r>
      <w:r>
        <w:rPr>
          <w:rFonts w:hint="eastAsia" w:ascii="宋体" w:hAnsi="宋体" w:cs="宋体"/>
          <w:sz w:val="24"/>
        </w:rPr>
        <w:t>；</w:t>
      </w:r>
    </w:p>
    <w:p w14:paraId="473C567A">
      <w:pPr>
        <w:tabs>
          <w:tab w:val="left" w:pos="360"/>
        </w:tabs>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pacing w:val="-4"/>
          <w:kern w:val="0"/>
          <w:sz w:val="24"/>
          <w:lang w:val="zh-CN" w:bidi="zh-CN"/>
        </w:rPr>
        <w:t>未处于被责令停业、投标资格被取消或者财产被接管、冻结和破产状态</w:t>
      </w:r>
      <w:r>
        <w:rPr>
          <w:rFonts w:hint="eastAsia" w:ascii="宋体" w:hAnsi="宋体" w:cs="宋体"/>
          <w:sz w:val="24"/>
        </w:rPr>
        <w:t>；</w:t>
      </w:r>
    </w:p>
    <w:p w14:paraId="40576CA2">
      <w:pPr>
        <w:tabs>
          <w:tab w:val="left" w:pos="360"/>
        </w:tabs>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pacing w:val="-4"/>
          <w:kern w:val="0"/>
          <w:sz w:val="24"/>
          <w:lang w:val="zh-CN" w:bidi="zh-CN"/>
        </w:rPr>
        <w:t>企业没有因骗取中标或者严重违约以及发生重大工程质量、安全生产事故等违法违规问题，被有关部门暂停投标资格并在暂停期内的</w:t>
      </w:r>
      <w:r>
        <w:rPr>
          <w:rFonts w:hint="eastAsia" w:ascii="宋体" w:hAnsi="宋体" w:cs="宋体"/>
          <w:sz w:val="24"/>
        </w:rPr>
        <w:t>；</w:t>
      </w:r>
    </w:p>
    <w:p w14:paraId="4ED818BF">
      <w:pPr>
        <w:tabs>
          <w:tab w:val="left" w:pos="360"/>
        </w:tabs>
        <w:spacing w:line="4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pacing w:val="-4"/>
          <w:kern w:val="0"/>
          <w:sz w:val="24"/>
          <w:lang w:val="zh-CN" w:bidi="zh-CN"/>
        </w:rPr>
        <w:t>投标</w:t>
      </w:r>
      <w:r>
        <w:rPr>
          <w:rFonts w:hint="eastAsia" w:ascii="宋体" w:hAnsi="宋体" w:cs="宋体"/>
          <w:spacing w:val="-4"/>
          <w:kern w:val="0"/>
          <w:sz w:val="24"/>
          <w:lang w:bidi="zh-CN"/>
        </w:rPr>
        <w:t>人</w:t>
      </w:r>
      <w:r>
        <w:rPr>
          <w:rFonts w:hint="eastAsia" w:ascii="宋体" w:hAnsi="宋体" w:cs="宋体"/>
          <w:spacing w:val="-4"/>
          <w:kern w:val="0"/>
          <w:sz w:val="24"/>
          <w:lang w:val="zh-CN" w:bidi="zh-CN"/>
        </w:rPr>
        <w:t>或其母公司具备基础电信业务经营许可证或者具备有网络运营资格（代理网络运营商除外）授权的分支机构（同一家运营商只能</w:t>
      </w:r>
      <w:r>
        <w:rPr>
          <w:rFonts w:hint="eastAsia" w:ascii="宋体" w:hAnsi="宋体" w:cs="宋体"/>
          <w:spacing w:val="-4"/>
          <w:kern w:val="0"/>
          <w:sz w:val="24"/>
          <w:lang w:bidi="zh-CN"/>
        </w:rPr>
        <w:t>有</w:t>
      </w:r>
      <w:r>
        <w:rPr>
          <w:rFonts w:hint="eastAsia" w:ascii="宋体" w:hAnsi="宋体" w:cs="宋体"/>
          <w:spacing w:val="-4"/>
          <w:kern w:val="0"/>
          <w:sz w:val="24"/>
          <w:lang w:val="zh-CN" w:bidi="zh-CN"/>
        </w:rPr>
        <w:t>一家分支机构参与投标）</w:t>
      </w:r>
      <w:r>
        <w:rPr>
          <w:rFonts w:hint="eastAsia" w:ascii="宋体" w:hAnsi="宋体" w:cs="宋体"/>
          <w:sz w:val="24"/>
        </w:rPr>
        <w:t>；</w:t>
      </w:r>
    </w:p>
    <w:p w14:paraId="53DE37A3">
      <w:pPr>
        <w:tabs>
          <w:tab w:val="left" w:pos="360"/>
        </w:tabs>
        <w:spacing w:line="460" w:lineRule="exact"/>
        <w:ind w:firstLine="464" w:firstLineChars="200"/>
        <w:rPr>
          <w:rFonts w:ascii="宋体" w:hAnsi="宋体" w:cs="宋体"/>
          <w:sz w:val="24"/>
        </w:rPr>
      </w:pPr>
      <w:r>
        <w:rPr>
          <w:rFonts w:hint="eastAsia" w:ascii="宋体" w:hAnsi="宋体" w:cs="宋体"/>
          <w:spacing w:val="-4"/>
          <w:kern w:val="0"/>
          <w:sz w:val="24"/>
          <w:lang w:bidi="zh-CN"/>
        </w:rPr>
        <w:t>5.</w:t>
      </w:r>
      <w:r>
        <w:rPr>
          <w:rFonts w:hint="eastAsia" w:ascii="宋体" w:hAnsi="宋体" w:cs="宋体"/>
          <w:spacing w:val="-4"/>
          <w:kern w:val="0"/>
          <w:sz w:val="24"/>
          <w:lang w:val="zh-CN" w:bidi="zh-CN"/>
        </w:rPr>
        <w:t>拟派项目负责人为投标企业正式人员，具备通信工程类或相关专业中级及以上工程师职称；</w:t>
      </w:r>
    </w:p>
    <w:p w14:paraId="2D193277">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5919A31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44B8E7DD">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日至2026年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w:t>
      </w:r>
    </w:p>
    <w:p w14:paraId="0284B981">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1E85B5C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54A9E26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32C24503">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2026年 </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13</w:t>
      </w:r>
      <w:bookmarkStart w:id="0" w:name="_GoBack"/>
      <w:bookmarkEnd w:id="0"/>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w:t>
      </w:r>
      <w:r>
        <w:rPr>
          <w:rFonts w:hint="eastAsia" w:ascii="宋体" w:hAnsi="宋体" w:cs="宋体"/>
          <w:sz w:val="24"/>
          <w:lang w:val="en-US" w:eastAsia="zh-CN"/>
        </w:rPr>
        <w:t>30分</w:t>
      </w:r>
      <w:r>
        <w:rPr>
          <w:rFonts w:hint="eastAsia" w:ascii="宋体" w:hAnsi="宋体" w:cs="宋体"/>
          <w:sz w:val="24"/>
        </w:rPr>
        <w:t>（北京时间）。</w:t>
      </w:r>
    </w:p>
    <w:p w14:paraId="5A0676B5">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703958EF">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D454F4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5FD98301">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00808FF8">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6C55B875">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9F704FB">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1ED1569D">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1EDB6972">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48ABB00F">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1.招标人：江苏商贸职业学院</w:t>
      </w:r>
    </w:p>
    <w:p w14:paraId="6EDE808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招标人联系人：</w:t>
      </w:r>
    </w:p>
    <w:p w14:paraId="67A5869E">
      <w:pPr>
        <w:snapToGrid w:val="0"/>
        <w:spacing w:line="480" w:lineRule="exact"/>
        <w:ind w:firstLine="480" w:firstLineChars="200"/>
        <w:outlineLvl w:val="1"/>
        <w:rPr>
          <w:rFonts w:ascii="宋体" w:hAnsi="宋体" w:cs="宋体"/>
          <w:color w:val="FF0000"/>
          <w:sz w:val="24"/>
        </w:rPr>
      </w:pPr>
      <w:r>
        <w:rPr>
          <w:rFonts w:hint="eastAsia" w:ascii="宋体" w:hAnsi="宋体" w:cs="宋体"/>
          <w:sz w:val="24"/>
        </w:rPr>
        <w:t xml:space="preserve">曹老师（图文数据中心）            </w:t>
      </w:r>
      <w:r>
        <w:rPr>
          <w:rFonts w:ascii="宋体" w:hAnsi="宋体" w:cs="宋体"/>
          <w:sz w:val="24"/>
        </w:rPr>
        <w:t xml:space="preserve"> </w:t>
      </w:r>
      <w:r>
        <w:rPr>
          <w:rFonts w:hint="eastAsia" w:ascii="宋体" w:hAnsi="宋体" w:cs="宋体"/>
          <w:sz w:val="24"/>
        </w:rPr>
        <w:t>联系电话：0513-85679242</w:t>
      </w:r>
      <w:r>
        <w:rPr>
          <w:rFonts w:hint="eastAsia" w:ascii="宋体" w:hAnsi="宋体" w:cs="宋体"/>
          <w:color w:val="FF0000"/>
          <w:sz w:val="24"/>
        </w:rPr>
        <w:t xml:space="preserve">  </w:t>
      </w:r>
    </w:p>
    <w:p w14:paraId="1C63D62D">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FAD4AEA">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CC4A11">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123A8722">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292B2C1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3EA3276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499E48C5">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628343B2">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6AE568E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18F3C584">
      <w:pPr>
        <w:jc w:val="both"/>
        <w:rPr>
          <w:rFonts w:hint="eastAsia" w:ascii="宋体" w:hAnsi="宋体"/>
          <w:bCs/>
          <w:spacing w:val="20"/>
          <w:sz w:val="36"/>
          <w:szCs w:val="36"/>
          <w:lang w:val="en-US" w:eastAsia="zh-CN"/>
        </w:rPr>
      </w:pPr>
    </w:p>
    <w:p w14:paraId="12B23A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93CA1"/>
    <w:rsid w:val="4A593CA1"/>
    <w:rsid w:val="6673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1376</Words>
  <Characters>1607</Characters>
  <Lines>0</Lines>
  <Paragraphs>0</Paragraphs>
  <TotalTime>0</TotalTime>
  <ScaleCrop>false</ScaleCrop>
  <LinksUpToDate>false</LinksUpToDate>
  <CharactersWithSpaces>1643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2026-04-28T03:08:00Z</dcterms:created>
  <dc:creator>jessie</dc:creator>
  <cp:lastModifiedBy>jessie</cp:lastModifiedBy>
  <dcterms:modified xsi:type="dcterms:W3CDTF">2026-05-06T00:56:53Z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F75745AEA553416091687E4E51B5FD7C_11</vt:lpwstr>
  </property>
  <property fmtid="{D5CDD505-2E9C-101B-9397-08002B2CF9AE}" pid="4" name="KSOTemplateDocerSaveRecord">
    <vt:lpwstr>eyJoZGlkIjoiMTY2YTExYjU4MWEzY2MzM2I4OTY2NWYxMWY5ZTNlMmIiLCJ1c2VySWQiOiI2Mzc4MTQzODgifQ==</vt:lpwstr>
  </property>
</Properties>
</file>