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63D6">
      <w:pPr>
        <w:jc w:val="center"/>
        <w:rPr>
          <w:rFonts w:ascii="宋体" w:hAnsi="宋体"/>
          <w:bCs/>
          <w:spacing w:val="20"/>
          <w:sz w:val="48"/>
          <w:szCs w:val="28"/>
        </w:rPr>
      </w:pPr>
    </w:p>
    <w:p w14:paraId="1E5C8E11">
      <w:pPr>
        <w:jc w:val="center"/>
        <w:rPr>
          <w:rFonts w:ascii="宋体" w:hAnsi="宋体"/>
          <w:bCs/>
          <w:spacing w:val="20"/>
          <w:sz w:val="48"/>
          <w:szCs w:val="28"/>
        </w:rPr>
      </w:pPr>
    </w:p>
    <w:p w14:paraId="252B823B">
      <w:pPr>
        <w:jc w:val="center"/>
        <w:rPr>
          <w:rFonts w:ascii="宋体" w:hAnsi="宋体"/>
          <w:bCs/>
          <w:spacing w:val="20"/>
          <w:sz w:val="48"/>
          <w:szCs w:val="28"/>
        </w:rPr>
      </w:pPr>
      <w:r>
        <w:rPr>
          <w:rFonts w:hint="eastAsia" w:ascii="宋体" w:hAnsi="宋体"/>
          <w:bCs/>
          <w:spacing w:val="20"/>
          <w:sz w:val="48"/>
          <w:szCs w:val="28"/>
        </w:rPr>
        <w:t>江苏商贸职业学院人工智能技术应用综合实训室 (二期)项目</w:t>
      </w:r>
    </w:p>
    <w:p w14:paraId="358A9A21">
      <w:pPr>
        <w:rPr>
          <w:rFonts w:ascii="宋体" w:hAnsi="宋体"/>
          <w:bCs/>
          <w:sz w:val="72"/>
          <w:szCs w:val="72"/>
        </w:rPr>
      </w:pPr>
    </w:p>
    <w:p w14:paraId="1F3D7A54">
      <w:pPr>
        <w:jc w:val="center"/>
        <w:rPr>
          <w:rFonts w:ascii="宋体" w:hAnsi="宋体"/>
          <w:bCs/>
          <w:sz w:val="72"/>
          <w:szCs w:val="72"/>
        </w:rPr>
      </w:pPr>
    </w:p>
    <w:p w14:paraId="715EE40F">
      <w:pPr>
        <w:jc w:val="center"/>
        <w:rPr>
          <w:rFonts w:ascii="宋体" w:hAnsi="宋体"/>
          <w:bCs/>
          <w:sz w:val="100"/>
          <w:szCs w:val="100"/>
        </w:rPr>
      </w:pPr>
      <w:r>
        <w:rPr>
          <w:rFonts w:hint="eastAsia" w:ascii="宋体" w:hAnsi="宋体"/>
          <w:bCs/>
          <w:sz w:val="72"/>
          <w:szCs w:val="72"/>
        </w:rPr>
        <w:t>公开招标文件</w:t>
      </w:r>
    </w:p>
    <w:p w14:paraId="1644CDCD">
      <w:pPr>
        <w:jc w:val="center"/>
        <w:rPr>
          <w:rFonts w:ascii="宋体" w:hAnsi="宋体" w:cs="宋体"/>
          <w:kern w:val="0"/>
          <w:sz w:val="20"/>
          <w:szCs w:val="20"/>
        </w:rPr>
      </w:pPr>
      <w:r>
        <w:rPr>
          <w:rFonts w:hint="eastAsia" w:ascii="宋体" w:hAnsi="宋体"/>
          <w:bCs/>
          <w:sz w:val="36"/>
          <w:szCs w:val="36"/>
        </w:rPr>
        <w:t>项目编号：JSSYCG20250708037</w:t>
      </w:r>
    </w:p>
    <w:p w14:paraId="7AA41262">
      <w:pPr>
        <w:jc w:val="center"/>
        <w:rPr>
          <w:rFonts w:ascii="宋体" w:hAnsi="宋体"/>
          <w:bCs/>
          <w:sz w:val="36"/>
          <w:szCs w:val="36"/>
          <w:highlight w:val="yellow"/>
        </w:rPr>
      </w:pPr>
    </w:p>
    <w:p w14:paraId="3E569916">
      <w:pPr>
        <w:spacing w:line="500" w:lineRule="exact"/>
        <w:jc w:val="center"/>
        <w:rPr>
          <w:rFonts w:ascii="宋体" w:hAnsi="宋体"/>
          <w:b/>
          <w:sz w:val="36"/>
        </w:rPr>
      </w:pPr>
    </w:p>
    <w:p w14:paraId="0E254D6E">
      <w:pPr>
        <w:spacing w:line="500" w:lineRule="exact"/>
        <w:jc w:val="center"/>
        <w:rPr>
          <w:rFonts w:ascii="宋体" w:hAnsi="宋体"/>
          <w:b/>
          <w:sz w:val="36"/>
        </w:rPr>
      </w:pPr>
    </w:p>
    <w:p w14:paraId="16CC69F0">
      <w:pPr>
        <w:spacing w:line="500" w:lineRule="exact"/>
        <w:jc w:val="center"/>
        <w:rPr>
          <w:rFonts w:ascii="宋体" w:hAnsi="宋体"/>
          <w:b/>
          <w:sz w:val="36"/>
        </w:rPr>
      </w:pPr>
    </w:p>
    <w:p w14:paraId="076BC654">
      <w:pPr>
        <w:spacing w:line="500" w:lineRule="exact"/>
        <w:rPr>
          <w:rFonts w:ascii="宋体" w:hAnsi="宋体"/>
        </w:rPr>
      </w:pPr>
    </w:p>
    <w:p w14:paraId="750401F7">
      <w:pPr>
        <w:spacing w:line="500" w:lineRule="exact"/>
        <w:jc w:val="center"/>
        <w:rPr>
          <w:rFonts w:ascii="宋体" w:hAnsi="宋体"/>
          <w:sz w:val="32"/>
        </w:rPr>
      </w:pPr>
    </w:p>
    <w:p w14:paraId="6198BF9E">
      <w:pPr>
        <w:spacing w:line="500" w:lineRule="exact"/>
        <w:jc w:val="center"/>
        <w:rPr>
          <w:rFonts w:ascii="宋体" w:hAnsi="宋体"/>
          <w:sz w:val="32"/>
        </w:rPr>
      </w:pPr>
    </w:p>
    <w:p w14:paraId="7B89C9F3">
      <w:pPr>
        <w:spacing w:line="500" w:lineRule="exact"/>
        <w:jc w:val="center"/>
        <w:rPr>
          <w:rFonts w:ascii="宋体" w:hAnsi="宋体"/>
          <w:sz w:val="32"/>
        </w:rPr>
      </w:pPr>
    </w:p>
    <w:p w14:paraId="0BB06198">
      <w:pPr>
        <w:pStyle w:val="13"/>
        <w:rPr>
          <w:rFonts w:ascii="宋体" w:hAnsi="宋体"/>
          <w:sz w:val="32"/>
        </w:rPr>
      </w:pPr>
    </w:p>
    <w:p w14:paraId="6CAC521D">
      <w:pPr>
        <w:rPr>
          <w:rFonts w:ascii="宋体" w:hAnsi="宋体"/>
          <w:sz w:val="32"/>
        </w:rPr>
      </w:pPr>
    </w:p>
    <w:p w14:paraId="2B9405D0">
      <w:pPr>
        <w:pStyle w:val="18"/>
        <w:rPr>
          <w:rFonts w:ascii="宋体" w:hAnsi="宋体" w:eastAsia="宋体"/>
        </w:rPr>
      </w:pPr>
    </w:p>
    <w:p w14:paraId="393981F9">
      <w:pPr>
        <w:pStyle w:val="82"/>
        <w:ind w:left="0" w:firstLine="475" w:firstLineChars="99"/>
        <w:rPr>
          <w:rFonts w:ascii="宋体" w:hAnsi="宋体"/>
          <w:b/>
          <w:spacing w:val="20"/>
          <w:sz w:val="44"/>
        </w:rPr>
      </w:pPr>
      <w:r>
        <w:rPr>
          <w:rFonts w:hint="eastAsia" w:ascii="宋体" w:hAnsi="宋体"/>
          <w:b/>
          <w:spacing w:val="20"/>
          <w:sz w:val="44"/>
        </w:rPr>
        <w:t>江苏商贸职业学院</w:t>
      </w:r>
    </w:p>
    <w:p w14:paraId="732DA67D">
      <w:pPr>
        <w:pStyle w:val="82"/>
        <w:ind w:firstLine="0"/>
        <w:rPr>
          <w:rFonts w:ascii="宋体" w:hAnsi="宋体"/>
          <w:sz w:val="36"/>
          <w:szCs w:val="36"/>
        </w:rPr>
      </w:pPr>
      <w:r>
        <w:rPr>
          <w:rFonts w:hint="eastAsia" w:ascii="宋体" w:hAnsi="宋体"/>
          <w:b/>
          <w:spacing w:val="20"/>
          <w:sz w:val="36"/>
          <w:szCs w:val="36"/>
        </w:rPr>
        <w:t>2025年7月</w:t>
      </w:r>
    </w:p>
    <w:p w14:paraId="19B7ABEC">
      <w:pPr>
        <w:adjustRightInd w:val="0"/>
        <w:snapToGrid w:val="0"/>
        <w:spacing w:line="500" w:lineRule="exact"/>
        <w:ind w:left="-157" w:leftChars="-75" w:right="-600" w:rightChars="-286"/>
        <w:jc w:val="center"/>
        <w:rPr>
          <w:rFonts w:ascii="宋体" w:hAnsi="宋体"/>
          <w:sz w:val="44"/>
          <w:szCs w:val="44"/>
        </w:rPr>
      </w:pPr>
    </w:p>
    <w:p w14:paraId="34FD4C2F">
      <w:pPr>
        <w:adjustRightInd w:val="0"/>
        <w:snapToGrid w:val="0"/>
        <w:spacing w:line="500" w:lineRule="exact"/>
        <w:ind w:left="-157" w:leftChars="-75" w:right="-600" w:rightChars="-286"/>
        <w:jc w:val="center"/>
        <w:rPr>
          <w:rFonts w:ascii="宋体" w:hAnsi="宋体"/>
          <w:sz w:val="44"/>
          <w:szCs w:val="44"/>
        </w:rPr>
      </w:pPr>
    </w:p>
    <w:p w14:paraId="0F7F390A">
      <w:pPr>
        <w:adjustRightInd w:val="0"/>
        <w:snapToGrid w:val="0"/>
        <w:spacing w:line="500" w:lineRule="exact"/>
        <w:ind w:left="-157" w:leftChars="-75" w:right="-600" w:rightChars="-286"/>
        <w:jc w:val="center"/>
        <w:rPr>
          <w:rFonts w:ascii="宋体" w:hAnsi="宋体"/>
          <w:sz w:val="44"/>
          <w:szCs w:val="44"/>
        </w:rPr>
      </w:pPr>
    </w:p>
    <w:p w14:paraId="78F87AFA">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7EC1EF6C">
      <w:pPr>
        <w:tabs>
          <w:tab w:val="left" w:pos="7740"/>
        </w:tabs>
        <w:adjustRightInd w:val="0"/>
        <w:snapToGrid w:val="0"/>
        <w:spacing w:line="360" w:lineRule="auto"/>
        <w:ind w:firstLine="640" w:firstLineChars="200"/>
        <w:rPr>
          <w:rFonts w:ascii="宋体" w:hAnsi="宋体"/>
          <w:bCs/>
          <w:sz w:val="32"/>
          <w:szCs w:val="32"/>
        </w:rPr>
      </w:pPr>
    </w:p>
    <w:p w14:paraId="7639F23B">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1F6AB7B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288A8D51">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0E838A60">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4AAF17F0">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6DC0BA6C">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5E078DA7">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26CA5840">
      <w:pPr>
        <w:spacing w:line="500" w:lineRule="exact"/>
        <w:rPr>
          <w:rFonts w:ascii="宋体" w:hAnsi="宋体"/>
          <w:b/>
          <w:sz w:val="32"/>
          <w:szCs w:val="32"/>
        </w:rPr>
      </w:pPr>
    </w:p>
    <w:p w14:paraId="1B2E8E40">
      <w:pPr>
        <w:tabs>
          <w:tab w:val="left" w:pos="7740"/>
        </w:tabs>
        <w:spacing w:line="500" w:lineRule="exact"/>
        <w:rPr>
          <w:rFonts w:ascii="宋体" w:hAnsi="宋体"/>
          <w:b/>
          <w:spacing w:val="2"/>
          <w:sz w:val="32"/>
          <w:szCs w:val="32"/>
        </w:rPr>
      </w:pPr>
    </w:p>
    <w:p w14:paraId="009F8523">
      <w:pPr>
        <w:tabs>
          <w:tab w:val="left" w:pos="7740"/>
        </w:tabs>
        <w:spacing w:line="500" w:lineRule="exact"/>
        <w:rPr>
          <w:rFonts w:ascii="宋体" w:hAnsi="宋体"/>
          <w:b/>
          <w:spacing w:val="2"/>
          <w:sz w:val="32"/>
          <w:szCs w:val="32"/>
        </w:rPr>
      </w:pPr>
    </w:p>
    <w:p w14:paraId="0E01D92C">
      <w:pPr>
        <w:tabs>
          <w:tab w:val="left" w:pos="7740"/>
        </w:tabs>
        <w:spacing w:line="500" w:lineRule="exact"/>
        <w:rPr>
          <w:rFonts w:ascii="宋体" w:hAnsi="宋体"/>
          <w:b/>
          <w:bCs/>
          <w:sz w:val="32"/>
          <w:szCs w:val="32"/>
        </w:rPr>
      </w:pPr>
    </w:p>
    <w:p w14:paraId="2A3CF2E9">
      <w:pPr>
        <w:pStyle w:val="13"/>
        <w:rPr>
          <w:rFonts w:ascii="宋体" w:hAnsi="宋体"/>
          <w:bCs/>
          <w:sz w:val="36"/>
          <w:szCs w:val="36"/>
        </w:rPr>
      </w:pPr>
    </w:p>
    <w:p w14:paraId="131387F5">
      <w:pPr>
        <w:rPr>
          <w:rFonts w:ascii="宋体" w:hAnsi="宋体"/>
        </w:rPr>
      </w:pPr>
    </w:p>
    <w:p w14:paraId="45BCA69B">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6EC9E11E">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受江苏商贸职业学院的委托，江苏中房工程咨询有限公司就江苏商贸职业学院人工智能技术应用综合实训室 (二期)项目(项目编号:JSSYCG20250708037  )进行公开招标采购，欢迎符合条件的供应商投标。</w:t>
      </w:r>
    </w:p>
    <w:p w14:paraId="03056336">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63771700">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江苏商贸职业学院人工智能技术应用综合实训室 (二期)项目的潜在投标人应在江苏商贸职业学院网（</w:t>
      </w:r>
      <w:r>
        <w:fldChar w:fldCharType="begin"/>
      </w:r>
      <w:r>
        <w:instrText xml:space="preserve"> HYPERLINK "http://www.jsbc.edu.cn/）获取招标文件，并于2025年5月" </w:instrText>
      </w:r>
      <w:r>
        <w:fldChar w:fldCharType="separate"/>
      </w:r>
      <w:r>
        <w:rPr>
          <w:rStyle w:val="44"/>
          <w:rFonts w:hint="eastAsia" w:ascii="宋体" w:hAnsi="宋体"/>
          <w:color w:val="auto"/>
          <w:sz w:val="24"/>
        </w:rPr>
        <w:t>http://www.jsbc.edu.cn/）获取招标文件，并于2025年7</w:t>
      </w:r>
      <w:r>
        <w:rPr>
          <w:rStyle w:val="44"/>
          <w:rFonts w:hint="eastAsia" w:ascii="宋体" w:hAnsi="宋体" w:cs="宋体"/>
          <w:color w:val="auto"/>
          <w:sz w:val="24"/>
        </w:rPr>
        <w:t>月</w:t>
      </w:r>
      <w:r>
        <w:rPr>
          <w:rStyle w:val="44"/>
          <w:rFonts w:hint="eastAsia" w:ascii="宋体" w:hAnsi="宋体" w:cs="宋体"/>
          <w:color w:val="auto"/>
          <w:sz w:val="24"/>
        </w:rPr>
        <w:fldChar w:fldCharType="end"/>
      </w:r>
      <w:r>
        <w:rPr>
          <w:rStyle w:val="44"/>
          <w:rFonts w:hint="eastAsia" w:ascii="宋体" w:hAnsi="宋体" w:cs="宋体"/>
          <w:color w:val="auto"/>
          <w:sz w:val="24"/>
          <w:lang w:val="en-US" w:eastAsia="zh-CN"/>
        </w:rPr>
        <w:t>30</w:t>
      </w:r>
      <w:r>
        <w:rPr>
          <w:rFonts w:hint="eastAsia" w:ascii="宋体" w:hAnsi="宋体" w:cs="宋体"/>
          <w:sz w:val="24"/>
        </w:rPr>
        <w:t>日9时（北京时间）前递交投标文件。</w:t>
      </w:r>
    </w:p>
    <w:p w14:paraId="7CE9DAFF">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23D07449">
      <w:pPr>
        <w:ind w:firstLine="480" w:firstLineChars="200"/>
        <w:rPr>
          <w:rFonts w:ascii="宋体" w:hAnsi="宋体" w:cs="宋体"/>
          <w:sz w:val="24"/>
        </w:rPr>
      </w:pPr>
      <w:r>
        <w:rPr>
          <w:rFonts w:hint="eastAsia" w:ascii="宋体" w:hAnsi="宋体" w:cs="宋体"/>
          <w:sz w:val="24"/>
        </w:rPr>
        <w:t>项目编号：JSSYCG20250708037</w:t>
      </w:r>
    </w:p>
    <w:p w14:paraId="53ED575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项目名称：江苏商贸职业学院人工智能技术应用综合实训室 (二期)项目</w:t>
      </w:r>
    </w:p>
    <w:p w14:paraId="620B9832">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1A63BA3E">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5DA6893E">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预算金额：30万元</w:t>
      </w:r>
    </w:p>
    <w:p w14:paraId="215969EC">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w:t>
      </w:r>
      <w:r>
        <w:rPr>
          <w:rFonts w:hint="eastAsia" w:ascii="宋体" w:hAnsi="宋体" w:cs="宋体"/>
          <w:sz w:val="24"/>
          <w:lang w:val="en-US" w:eastAsia="zh-CN"/>
        </w:rPr>
        <w:t>27.6</w:t>
      </w:r>
      <w:r>
        <w:rPr>
          <w:rFonts w:hint="eastAsia" w:ascii="宋体" w:hAnsi="宋体" w:cs="宋体"/>
          <w:sz w:val="24"/>
        </w:rPr>
        <w:t>万元，投标报价高于最高限价的作无效报价处理。</w:t>
      </w:r>
    </w:p>
    <w:p w14:paraId="14E3190B">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3E689CB7">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宋体"/>
          <w:bCs/>
          <w:sz w:val="24"/>
        </w:rPr>
        <w:t>合同签订后40日内完成软硬件安装、调试并通过验收交付使用。</w:t>
      </w:r>
    </w:p>
    <w:p w14:paraId="46A0C6D8">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0631A6E4">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27E1EF3A">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45721A1">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7CF6C6E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2E28D5F0">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08B09BA9">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66E2F765">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17EA63D7">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019FF4B8">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时间：2025年7月</w:t>
      </w:r>
      <w:r>
        <w:rPr>
          <w:rFonts w:hint="eastAsia" w:ascii="宋体" w:hAnsi="宋体" w:cs="宋体"/>
          <w:sz w:val="24"/>
          <w:lang w:val="en-US" w:eastAsia="zh-CN"/>
        </w:rPr>
        <w:t>23</w:t>
      </w:r>
      <w:r>
        <w:rPr>
          <w:rFonts w:hint="eastAsia" w:ascii="宋体" w:hAnsi="宋体" w:cs="宋体"/>
          <w:sz w:val="24"/>
        </w:rPr>
        <w:t xml:space="preserve"> 日至2025年7月</w:t>
      </w:r>
      <w:r>
        <w:rPr>
          <w:rFonts w:hint="eastAsia" w:ascii="宋体" w:hAnsi="宋体" w:cs="宋体"/>
          <w:sz w:val="24"/>
          <w:lang w:val="en-US" w:eastAsia="zh-CN"/>
        </w:rPr>
        <w:t>29</w:t>
      </w:r>
      <w:bookmarkStart w:id="113" w:name="_GoBack"/>
      <w:bookmarkEnd w:id="113"/>
      <w:r>
        <w:rPr>
          <w:rFonts w:hint="eastAsia" w:ascii="宋体" w:hAnsi="宋体" w:cs="宋体"/>
          <w:sz w:val="24"/>
        </w:rPr>
        <w:t>日。</w:t>
      </w:r>
    </w:p>
    <w:p w14:paraId="1992C150">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2C8FD70A">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CBB229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24ECFEDC">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2025年7月</w:t>
      </w:r>
      <w:r>
        <w:rPr>
          <w:rFonts w:hint="eastAsia" w:ascii="宋体" w:hAnsi="宋体" w:cs="宋体"/>
          <w:sz w:val="24"/>
          <w:lang w:val="en-US" w:eastAsia="zh-CN"/>
        </w:rPr>
        <w:t>30</w:t>
      </w:r>
      <w:r>
        <w:rPr>
          <w:rFonts w:hint="eastAsia" w:ascii="宋体" w:hAnsi="宋体" w:cs="宋体"/>
          <w:sz w:val="24"/>
        </w:rPr>
        <w:t>日9时（北京时间）。</w:t>
      </w:r>
    </w:p>
    <w:p w14:paraId="70A528E3">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D973703">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4AB250A3">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77FE126C">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22878663">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74C0AFF5">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55018A9A">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D7860C3">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27C8C049">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D2D2716">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F07F76A">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0A74B14">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423FFC05">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363B53CB">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204CECB">
      <w:pPr>
        <w:snapToGrid w:val="0"/>
        <w:spacing w:line="480" w:lineRule="exact"/>
        <w:ind w:firstLine="480" w:firstLineChars="200"/>
        <w:outlineLvl w:val="1"/>
        <w:rPr>
          <w:rFonts w:ascii="宋体" w:hAnsi="宋体" w:cs="宋体"/>
          <w:sz w:val="24"/>
        </w:rPr>
      </w:pPr>
      <w:r>
        <w:rPr>
          <w:rFonts w:hint="eastAsia" w:ascii="宋体" w:hAnsi="宋体" w:cs="宋体"/>
          <w:sz w:val="24"/>
        </w:rPr>
        <w:t>瞿老师（电子与信息学院） 联系电话：13773612929</w:t>
      </w:r>
    </w:p>
    <w:p w14:paraId="4D5BC1AA">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293B559C">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C75CC5E">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76BC39CA">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3B9E82A0">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5B36EBD">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551AD202">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0D8D1460">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0F40F60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7F09E88C">
      <w:pPr>
        <w:adjustRightInd w:val="0"/>
        <w:snapToGrid w:val="0"/>
        <w:spacing w:line="500" w:lineRule="exact"/>
        <w:jc w:val="center"/>
        <w:outlineLvl w:val="0"/>
        <w:rPr>
          <w:rFonts w:ascii="宋体" w:hAnsi="宋体" w:cs="黑体"/>
          <w:sz w:val="32"/>
          <w:szCs w:val="32"/>
        </w:rPr>
      </w:pPr>
    </w:p>
    <w:p w14:paraId="3C471E2A">
      <w:pPr>
        <w:adjustRightInd w:val="0"/>
        <w:snapToGrid w:val="0"/>
        <w:spacing w:line="500" w:lineRule="exact"/>
        <w:jc w:val="center"/>
        <w:outlineLvl w:val="0"/>
        <w:rPr>
          <w:rFonts w:ascii="宋体" w:hAnsi="宋体" w:cs="黑体"/>
          <w:sz w:val="32"/>
          <w:szCs w:val="32"/>
        </w:rPr>
      </w:pPr>
    </w:p>
    <w:p w14:paraId="0C30C00C">
      <w:pPr>
        <w:adjustRightInd w:val="0"/>
        <w:snapToGrid w:val="0"/>
        <w:spacing w:line="500" w:lineRule="exact"/>
        <w:jc w:val="center"/>
        <w:outlineLvl w:val="0"/>
        <w:rPr>
          <w:rFonts w:ascii="宋体" w:hAnsi="宋体" w:cs="黑体"/>
          <w:sz w:val="32"/>
          <w:szCs w:val="32"/>
        </w:rPr>
      </w:pPr>
    </w:p>
    <w:p w14:paraId="4E29A00B">
      <w:pPr>
        <w:adjustRightInd w:val="0"/>
        <w:snapToGrid w:val="0"/>
        <w:spacing w:line="500" w:lineRule="exact"/>
        <w:jc w:val="center"/>
        <w:outlineLvl w:val="0"/>
        <w:rPr>
          <w:rFonts w:ascii="宋体" w:hAnsi="宋体" w:cs="黑体"/>
          <w:sz w:val="32"/>
          <w:szCs w:val="32"/>
        </w:rPr>
      </w:pPr>
    </w:p>
    <w:p w14:paraId="789A1361">
      <w:pPr>
        <w:adjustRightInd w:val="0"/>
        <w:snapToGrid w:val="0"/>
        <w:spacing w:line="500" w:lineRule="exact"/>
        <w:jc w:val="center"/>
        <w:outlineLvl w:val="0"/>
        <w:rPr>
          <w:rFonts w:ascii="宋体" w:hAnsi="宋体" w:cs="黑体"/>
          <w:sz w:val="32"/>
          <w:szCs w:val="32"/>
        </w:rPr>
      </w:pPr>
    </w:p>
    <w:p w14:paraId="4DB9EB46">
      <w:pPr>
        <w:adjustRightInd w:val="0"/>
        <w:snapToGrid w:val="0"/>
        <w:spacing w:line="500" w:lineRule="exact"/>
        <w:jc w:val="center"/>
        <w:outlineLvl w:val="0"/>
        <w:rPr>
          <w:rFonts w:ascii="宋体" w:hAnsi="宋体" w:cs="黑体"/>
          <w:sz w:val="32"/>
          <w:szCs w:val="32"/>
        </w:rPr>
      </w:pPr>
    </w:p>
    <w:p w14:paraId="6CD99E4D">
      <w:pPr>
        <w:adjustRightInd w:val="0"/>
        <w:snapToGrid w:val="0"/>
        <w:spacing w:line="500" w:lineRule="exact"/>
        <w:jc w:val="center"/>
        <w:outlineLvl w:val="0"/>
        <w:rPr>
          <w:rFonts w:ascii="宋体" w:hAnsi="宋体" w:cs="黑体"/>
          <w:sz w:val="32"/>
          <w:szCs w:val="32"/>
        </w:rPr>
      </w:pPr>
    </w:p>
    <w:p w14:paraId="2B3C7F34">
      <w:pPr>
        <w:adjustRightInd w:val="0"/>
        <w:snapToGrid w:val="0"/>
        <w:spacing w:line="500" w:lineRule="exact"/>
        <w:jc w:val="center"/>
        <w:outlineLvl w:val="0"/>
        <w:rPr>
          <w:rFonts w:ascii="宋体" w:hAnsi="宋体" w:cs="黑体"/>
          <w:sz w:val="32"/>
          <w:szCs w:val="32"/>
        </w:rPr>
      </w:pPr>
    </w:p>
    <w:p w14:paraId="43B60AD8">
      <w:pPr>
        <w:adjustRightInd w:val="0"/>
        <w:snapToGrid w:val="0"/>
        <w:spacing w:line="500" w:lineRule="exact"/>
        <w:jc w:val="center"/>
        <w:outlineLvl w:val="0"/>
        <w:rPr>
          <w:rFonts w:ascii="宋体" w:hAnsi="宋体" w:cs="黑体"/>
          <w:sz w:val="32"/>
          <w:szCs w:val="32"/>
        </w:rPr>
      </w:pPr>
    </w:p>
    <w:p w14:paraId="0CE0DF67">
      <w:pPr>
        <w:adjustRightInd w:val="0"/>
        <w:snapToGrid w:val="0"/>
        <w:spacing w:line="500" w:lineRule="exact"/>
        <w:jc w:val="center"/>
        <w:outlineLvl w:val="0"/>
        <w:rPr>
          <w:rFonts w:ascii="宋体" w:hAnsi="宋体" w:cs="黑体"/>
          <w:sz w:val="32"/>
          <w:szCs w:val="32"/>
        </w:rPr>
      </w:pPr>
    </w:p>
    <w:p w14:paraId="15F0A7FE">
      <w:pPr>
        <w:adjustRightInd w:val="0"/>
        <w:snapToGrid w:val="0"/>
        <w:spacing w:line="500" w:lineRule="exact"/>
        <w:jc w:val="center"/>
        <w:outlineLvl w:val="0"/>
        <w:rPr>
          <w:rFonts w:ascii="宋体" w:hAnsi="宋体" w:cs="黑体"/>
          <w:sz w:val="32"/>
          <w:szCs w:val="32"/>
        </w:rPr>
      </w:pPr>
    </w:p>
    <w:p w14:paraId="60C16A3E">
      <w:pPr>
        <w:adjustRightInd w:val="0"/>
        <w:snapToGrid w:val="0"/>
        <w:spacing w:line="500" w:lineRule="exact"/>
        <w:jc w:val="center"/>
        <w:outlineLvl w:val="0"/>
        <w:rPr>
          <w:rFonts w:ascii="宋体" w:hAnsi="宋体" w:cs="黑体"/>
          <w:sz w:val="32"/>
          <w:szCs w:val="32"/>
        </w:rPr>
      </w:pPr>
    </w:p>
    <w:p w14:paraId="58F2E51B">
      <w:pPr>
        <w:pStyle w:val="2"/>
      </w:pPr>
    </w:p>
    <w:p w14:paraId="71B62301"/>
    <w:p w14:paraId="7963421E">
      <w:pPr>
        <w:pStyle w:val="2"/>
      </w:pPr>
    </w:p>
    <w:p w14:paraId="0B9995DD"/>
    <w:p w14:paraId="50FDC71D">
      <w:pPr>
        <w:pStyle w:val="2"/>
      </w:pPr>
    </w:p>
    <w:p w14:paraId="2A5F9FAD"/>
    <w:p w14:paraId="4DAB2520">
      <w:pPr>
        <w:pStyle w:val="2"/>
      </w:pPr>
    </w:p>
    <w:p w14:paraId="36E05B98"/>
    <w:p w14:paraId="6E07AA3A">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121AEB5E">
      <w:pPr>
        <w:tabs>
          <w:tab w:val="left" w:pos="360"/>
        </w:tabs>
        <w:spacing w:after="60" w:line="460" w:lineRule="exact"/>
        <w:ind w:firstLine="480" w:firstLineChars="200"/>
        <w:rPr>
          <w:rFonts w:ascii="宋体" w:hAnsi="宋体" w:cs="宋体"/>
          <w:b/>
          <w:bCs/>
          <w:sz w:val="24"/>
        </w:rPr>
      </w:pPr>
      <w:bookmarkStart w:id="3" w:name="_Toc16938519"/>
      <w:bookmarkStart w:id="4" w:name="_Toc120614214"/>
      <w:bookmarkStart w:id="5" w:name="_Toc513029203"/>
      <w:bookmarkStart w:id="6" w:name="_Toc20823275"/>
      <w:r>
        <w:rPr>
          <w:rFonts w:hint="eastAsia" w:ascii="宋体" w:hAnsi="宋体" w:cs="宋体"/>
          <w:b/>
          <w:bCs/>
          <w:sz w:val="24"/>
        </w:rPr>
        <w:t>一、总则</w:t>
      </w:r>
      <w:bookmarkEnd w:id="3"/>
      <w:bookmarkEnd w:id="4"/>
      <w:bookmarkEnd w:id="5"/>
      <w:bookmarkEnd w:id="6"/>
    </w:p>
    <w:p w14:paraId="0FF632AB">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13459D2D">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41B69521">
      <w:pPr>
        <w:tabs>
          <w:tab w:val="left" w:pos="360"/>
        </w:tabs>
        <w:spacing w:after="60" w:line="460" w:lineRule="exact"/>
        <w:ind w:firstLine="480" w:firstLineChars="200"/>
        <w:rPr>
          <w:rFonts w:ascii="宋体" w:hAnsi="宋体" w:cs="宋体"/>
          <w:sz w:val="24"/>
        </w:rPr>
      </w:pPr>
      <w:bookmarkStart w:id="12" w:name="_Toc20823277"/>
      <w:bookmarkStart w:id="13" w:name="_Toc513029205"/>
      <w:bookmarkStart w:id="14" w:name="_Toc16938521"/>
      <w:r>
        <w:rPr>
          <w:rFonts w:hint="eastAsia" w:ascii="宋体" w:hAnsi="宋体" w:cs="宋体"/>
          <w:sz w:val="24"/>
        </w:rPr>
        <w:t>2.合格的投标人</w:t>
      </w:r>
      <w:bookmarkEnd w:id="12"/>
      <w:bookmarkEnd w:id="13"/>
      <w:bookmarkEnd w:id="14"/>
    </w:p>
    <w:p w14:paraId="3E96B532">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7F44F774">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19E0EDD8">
      <w:pPr>
        <w:tabs>
          <w:tab w:val="left" w:pos="360"/>
        </w:tabs>
        <w:spacing w:after="60" w:line="460" w:lineRule="exact"/>
        <w:ind w:firstLine="480" w:firstLineChars="200"/>
        <w:rPr>
          <w:rFonts w:ascii="宋体" w:hAnsi="宋体" w:cs="宋体"/>
          <w:sz w:val="24"/>
        </w:rPr>
      </w:pPr>
      <w:bookmarkStart w:id="15" w:name="_Toc513029206"/>
      <w:bookmarkStart w:id="16" w:name="_Toc20823278"/>
      <w:bookmarkStart w:id="17" w:name="_Toc16938522"/>
      <w:r>
        <w:rPr>
          <w:rFonts w:hint="eastAsia" w:ascii="宋体" w:hAnsi="宋体" w:cs="宋体"/>
          <w:sz w:val="24"/>
        </w:rPr>
        <w:t>3.适用法律</w:t>
      </w:r>
      <w:bookmarkEnd w:id="15"/>
      <w:bookmarkEnd w:id="16"/>
      <w:bookmarkEnd w:id="17"/>
    </w:p>
    <w:p w14:paraId="27D324AD">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2D112CB7">
      <w:pPr>
        <w:tabs>
          <w:tab w:val="left" w:pos="360"/>
        </w:tabs>
        <w:spacing w:after="60" w:line="460" w:lineRule="exact"/>
        <w:ind w:firstLine="480" w:firstLineChars="200"/>
        <w:rPr>
          <w:rFonts w:ascii="宋体" w:hAnsi="宋体" w:cs="宋体"/>
          <w:sz w:val="24"/>
        </w:rPr>
      </w:pPr>
      <w:bookmarkStart w:id="18" w:name="_Toc462564067"/>
      <w:bookmarkStart w:id="19" w:name="_Toc20823279"/>
      <w:bookmarkStart w:id="20" w:name="_Toc16938523"/>
      <w:bookmarkStart w:id="21" w:name="_Toc513029207"/>
      <w:r>
        <w:rPr>
          <w:rFonts w:hint="eastAsia" w:ascii="宋体" w:hAnsi="宋体" w:cs="宋体"/>
          <w:sz w:val="24"/>
        </w:rPr>
        <w:t>4.投标费用</w:t>
      </w:r>
      <w:bookmarkEnd w:id="18"/>
      <w:bookmarkEnd w:id="19"/>
      <w:bookmarkEnd w:id="20"/>
      <w:bookmarkEnd w:id="21"/>
    </w:p>
    <w:p w14:paraId="6A67799B">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12EA415E">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65F75496">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906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74634ED8">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47CC06AA">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2C8BB36E">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6227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1E7AD31C">
            <w:pPr>
              <w:widowControl/>
              <w:adjustRightInd w:val="0"/>
              <w:snapToGrid w:val="0"/>
              <w:spacing w:line="460" w:lineRule="exact"/>
              <w:jc w:val="center"/>
              <w:rPr>
                <w:rFonts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17B0A73E">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61ED0292">
            <w:pPr>
              <w:widowControl/>
              <w:adjustRightInd w:val="0"/>
              <w:snapToGrid w:val="0"/>
              <w:spacing w:line="460" w:lineRule="exact"/>
              <w:jc w:val="center"/>
              <w:rPr>
                <w:rFonts w:ascii="宋体" w:hAnsi="宋体" w:cs="宋体"/>
                <w:sz w:val="24"/>
              </w:rPr>
            </w:pPr>
          </w:p>
        </w:tc>
      </w:tr>
      <w:tr w14:paraId="561E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1E5325DC">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0886A7FC">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523BB24C">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11DEA0DB">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287AF9B2">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3E39291F">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35A0088C">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356E0741">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0C94783D">
      <w:pPr>
        <w:tabs>
          <w:tab w:val="left" w:pos="360"/>
        </w:tabs>
        <w:spacing w:after="60" w:line="460" w:lineRule="exact"/>
        <w:ind w:firstLine="480" w:firstLineChars="200"/>
        <w:rPr>
          <w:rFonts w:ascii="宋体" w:hAnsi="宋体" w:cs="宋体"/>
          <w:b/>
          <w:bCs/>
          <w:sz w:val="24"/>
        </w:rPr>
      </w:pPr>
      <w:bookmarkStart w:id="22" w:name="_Toc16938525"/>
      <w:bookmarkStart w:id="23" w:name="_Toc20823281"/>
      <w:bookmarkStart w:id="24" w:name="_Toc120614215"/>
      <w:bookmarkStart w:id="25" w:name="_Toc513029209"/>
      <w:r>
        <w:rPr>
          <w:rFonts w:hint="eastAsia" w:ascii="宋体" w:hAnsi="宋体" w:cs="宋体"/>
          <w:b/>
          <w:bCs/>
          <w:sz w:val="24"/>
        </w:rPr>
        <w:t>二、招标文件</w:t>
      </w:r>
      <w:bookmarkEnd w:id="22"/>
      <w:bookmarkEnd w:id="23"/>
      <w:bookmarkEnd w:id="24"/>
      <w:bookmarkEnd w:id="25"/>
    </w:p>
    <w:p w14:paraId="5A18961D">
      <w:pPr>
        <w:tabs>
          <w:tab w:val="left" w:pos="360"/>
        </w:tabs>
        <w:spacing w:after="60" w:line="460" w:lineRule="exact"/>
        <w:ind w:firstLine="480" w:firstLineChars="200"/>
        <w:rPr>
          <w:rFonts w:ascii="宋体" w:hAnsi="宋体" w:cs="宋体"/>
          <w:sz w:val="24"/>
        </w:rPr>
      </w:pPr>
      <w:bookmarkStart w:id="26" w:name="_Toc513029210"/>
      <w:bookmarkStart w:id="27" w:name="_Toc20823282"/>
      <w:bookmarkStart w:id="28" w:name="_Toc16938526"/>
      <w:r>
        <w:rPr>
          <w:rFonts w:hint="eastAsia" w:ascii="宋体" w:hAnsi="宋体" w:cs="宋体"/>
          <w:sz w:val="24"/>
        </w:rPr>
        <w:t>1.招标文件构成</w:t>
      </w:r>
      <w:bookmarkEnd w:id="26"/>
      <w:bookmarkEnd w:id="27"/>
      <w:bookmarkEnd w:id="28"/>
    </w:p>
    <w:p w14:paraId="61C8155F">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47269C8C">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0A347191">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77FBE6F6">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6A48AACE">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7096562E">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4891246E">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4470ED4F">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1721BE2A">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3BC33E2">
      <w:pPr>
        <w:tabs>
          <w:tab w:val="left" w:pos="360"/>
        </w:tabs>
        <w:spacing w:after="60" w:line="460" w:lineRule="exact"/>
        <w:ind w:firstLine="480" w:firstLineChars="200"/>
        <w:rPr>
          <w:rFonts w:ascii="宋体" w:hAnsi="宋体" w:cs="宋体"/>
          <w:sz w:val="24"/>
        </w:rPr>
      </w:pPr>
      <w:bookmarkStart w:id="29" w:name="_Toc16938527"/>
      <w:bookmarkStart w:id="30" w:name="_Toc462564070"/>
      <w:bookmarkStart w:id="31" w:name="_Toc513029211"/>
      <w:bookmarkStart w:id="32" w:name="_Toc20823283"/>
      <w:r>
        <w:rPr>
          <w:rFonts w:hint="eastAsia" w:ascii="宋体" w:hAnsi="宋体" w:cs="宋体"/>
          <w:sz w:val="24"/>
        </w:rPr>
        <w:t>2.招标文件的澄清</w:t>
      </w:r>
      <w:bookmarkEnd w:id="29"/>
      <w:bookmarkEnd w:id="30"/>
      <w:bookmarkEnd w:id="31"/>
      <w:bookmarkEnd w:id="32"/>
    </w:p>
    <w:p w14:paraId="7BC79BFE">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580AEA34">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2AF2C71A">
      <w:pPr>
        <w:tabs>
          <w:tab w:val="left" w:pos="360"/>
        </w:tabs>
        <w:spacing w:after="60" w:line="460" w:lineRule="exact"/>
        <w:ind w:firstLine="480" w:firstLineChars="200"/>
        <w:rPr>
          <w:rFonts w:ascii="宋体" w:hAnsi="宋体" w:cs="宋体"/>
          <w:sz w:val="24"/>
        </w:rPr>
      </w:pPr>
      <w:bookmarkStart w:id="33" w:name="_Toc16938528"/>
      <w:bookmarkStart w:id="34" w:name="_Toc513029212"/>
      <w:bookmarkStart w:id="35" w:name="_Toc462564071"/>
      <w:bookmarkStart w:id="36" w:name="_Toc20823284"/>
      <w:r>
        <w:rPr>
          <w:rFonts w:hint="eastAsia" w:ascii="宋体" w:hAnsi="宋体" w:cs="宋体"/>
          <w:sz w:val="24"/>
        </w:rPr>
        <w:t>3.招标文件的修改</w:t>
      </w:r>
      <w:bookmarkEnd w:id="33"/>
      <w:bookmarkEnd w:id="34"/>
      <w:bookmarkEnd w:id="35"/>
      <w:bookmarkEnd w:id="36"/>
    </w:p>
    <w:p w14:paraId="295BEEAE">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4DEEBE35">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775B7A18">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48C944C">
      <w:pPr>
        <w:tabs>
          <w:tab w:val="left" w:pos="360"/>
        </w:tabs>
        <w:spacing w:after="60" w:line="460" w:lineRule="exact"/>
        <w:ind w:firstLine="480" w:firstLineChars="200"/>
        <w:rPr>
          <w:rFonts w:ascii="宋体" w:hAnsi="宋体" w:cs="宋体"/>
          <w:b/>
          <w:bCs/>
          <w:sz w:val="24"/>
        </w:rPr>
      </w:pPr>
      <w:bookmarkStart w:id="37" w:name="_Toc16938529"/>
      <w:bookmarkStart w:id="38" w:name="_Toc20823285"/>
      <w:bookmarkStart w:id="39" w:name="_Toc513029213"/>
      <w:bookmarkStart w:id="40" w:name="_Toc120614216"/>
      <w:bookmarkStart w:id="41" w:name="_Toc462564072"/>
      <w:r>
        <w:rPr>
          <w:rFonts w:hint="eastAsia" w:ascii="宋体" w:hAnsi="宋体" w:cs="宋体"/>
          <w:b/>
          <w:bCs/>
          <w:sz w:val="24"/>
        </w:rPr>
        <w:t>三、投标文件的编制</w:t>
      </w:r>
      <w:bookmarkEnd w:id="37"/>
      <w:bookmarkEnd w:id="38"/>
      <w:bookmarkEnd w:id="39"/>
      <w:bookmarkEnd w:id="40"/>
      <w:bookmarkEnd w:id="41"/>
    </w:p>
    <w:p w14:paraId="4AF4C2D0">
      <w:pPr>
        <w:tabs>
          <w:tab w:val="left" w:pos="360"/>
        </w:tabs>
        <w:spacing w:after="60" w:line="460" w:lineRule="exact"/>
        <w:ind w:firstLine="480" w:firstLineChars="200"/>
        <w:rPr>
          <w:rFonts w:ascii="宋体" w:hAnsi="宋体" w:cs="宋体"/>
          <w:sz w:val="24"/>
        </w:rPr>
      </w:pPr>
      <w:bookmarkStart w:id="42" w:name="_Toc462564073"/>
      <w:bookmarkStart w:id="43" w:name="_Toc20823286"/>
      <w:bookmarkStart w:id="44" w:name="_Toc16938530"/>
      <w:bookmarkStart w:id="45" w:name="_Toc513029214"/>
      <w:r>
        <w:rPr>
          <w:rFonts w:hint="eastAsia" w:ascii="宋体" w:hAnsi="宋体" w:cs="宋体"/>
          <w:sz w:val="24"/>
        </w:rPr>
        <w:t>1.投标文件的语言及度量衡单位</w:t>
      </w:r>
      <w:bookmarkEnd w:id="42"/>
      <w:bookmarkEnd w:id="43"/>
      <w:bookmarkEnd w:id="44"/>
      <w:bookmarkEnd w:id="45"/>
    </w:p>
    <w:p w14:paraId="792C251E">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6FFFD952">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638548E6">
      <w:pPr>
        <w:tabs>
          <w:tab w:val="left" w:pos="360"/>
        </w:tabs>
        <w:spacing w:after="60" w:line="460" w:lineRule="exact"/>
        <w:ind w:firstLine="480" w:firstLineChars="200"/>
        <w:rPr>
          <w:rFonts w:ascii="宋体" w:hAnsi="宋体" w:cs="宋体"/>
          <w:sz w:val="24"/>
        </w:rPr>
      </w:pPr>
      <w:bookmarkStart w:id="46" w:name="_Toc462564074"/>
      <w:bookmarkStart w:id="47" w:name="_Toc20823287"/>
      <w:bookmarkStart w:id="48" w:name="_Toc16938531"/>
      <w:bookmarkStart w:id="49" w:name="_Toc513029215"/>
      <w:r>
        <w:rPr>
          <w:rFonts w:hint="eastAsia" w:ascii="宋体" w:hAnsi="宋体" w:cs="宋体"/>
          <w:sz w:val="24"/>
        </w:rPr>
        <w:t>2.投标文件构成</w:t>
      </w:r>
      <w:bookmarkEnd w:id="46"/>
      <w:bookmarkEnd w:id="47"/>
      <w:bookmarkEnd w:id="48"/>
      <w:bookmarkEnd w:id="49"/>
    </w:p>
    <w:p w14:paraId="35653BBC">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03FB88C5">
      <w:pPr>
        <w:tabs>
          <w:tab w:val="left" w:pos="360"/>
        </w:tabs>
        <w:spacing w:after="60" w:line="460" w:lineRule="exact"/>
        <w:ind w:firstLine="480" w:firstLineChars="200"/>
        <w:rPr>
          <w:rFonts w:ascii="宋体" w:hAnsi="宋体" w:cs="宋体"/>
          <w:sz w:val="24"/>
        </w:rPr>
      </w:pPr>
      <w:bookmarkStart w:id="50" w:name="_Hlt26954838"/>
      <w:bookmarkEnd w:id="50"/>
      <w:bookmarkStart w:id="51" w:name="_Hlt26668975"/>
      <w:bookmarkEnd w:id="51"/>
      <w:bookmarkStart w:id="52" w:name="_Hlt26670360"/>
      <w:bookmarkEnd w:id="52"/>
      <w:bookmarkStart w:id="53" w:name="_Toc14577360"/>
      <w:bookmarkStart w:id="54" w:name="_Toc49090511"/>
      <w:r>
        <w:rPr>
          <w:rFonts w:hint="eastAsia" w:ascii="宋体" w:hAnsi="宋体" w:cs="宋体"/>
          <w:sz w:val="24"/>
        </w:rPr>
        <w:t>3.投标有效期</w:t>
      </w:r>
      <w:bookmarkEnd w:id="53"/>
      <w:bookmarkEnd w:id="54"/>
    </w:p>
    <w:p w14:paraId="2E4FF552">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46D00CB">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3825D21D">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8711E12">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3B615BC0">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5AB06A75">
      <w:pPr>
        <w:tabs>
          <w:tab w:val="left" w:pos="360"/>
        </w:tabs>
        <w:spacing w:after="60" w:line="460" w:lineRule="exact"/>
        <w:ind w:firstLine="480" w:firstLineChars="200"/>
        <w:rPr>
          <w:rFonts w:ascii="宋体" w:hAnsi="宋体" w:cs="宋体"/>
          <w:b/>
          <w:bCs/>
          <w:sz w:val="24"/>
        </w:rPr>
      </w:pPr>
      <w:bookmarkStart w:id="55" w:name="_Hlt26954852"/>
      <w:bookmarkEnd w:id="55"/>
      <w:bookmarkStart w:id="56" w:name="_Hlt26954739"/>
      <w:bookmarkEnd w:id="56"/>
      <w:bookmarkStart w:id="57" w:name="_Toc16938540"/>
      <w:bookmarkStart w:id="58" w:name="_Toc120614217"/>
      <w:bookmarkStart w:id="59" w:name="_Toc20823296"/>
      <w:bookmarkStart w:id="60" w:name="_Toc513029224"/>
      <w:r>
        <w:rPr>
          <w:rFonts w:hint="eastAsia" w:ascii="宋体" w:hAnsi="宋体" w:cs="宋体"/>
          <w:b/>
          <w:bCs/>
          <w:sz w:val="24"/>
        </w:rPr>
        <w:t>四、投标文件的递交</w:t>
      </w:r>
      <w:bookmarkEnd w:id="57"/>
      <w:bookmarkEnd w:id="58"/>
      <w:bookmarkEnd w:id="59"/>
      <w:bookmarkEnd w:id="60"/>
    </w:p>
    <w:p w14:paraId="69E3CD16">
      <w:pPr>
        <w:tabs>
          <w:tab w:val="left" w:pos="360"/>
        </w:tabs>
        <w:spacing w:after="60" w:line="460" w:lineRule="exact"/>
        <w:ind w:firstLine="480" w:firstLineChars="200"/>
        <w:rPr>
          <w:rFonts w:ascii="宋体" w:hAnsi="宋体" w:cs="宋体"/>
          <w:sz w:val="24"/>
        </w:rPr>
      </w:pPr>
      <w:bookmarkStart w:id="61" w:name="_Toc16938541"/>
      <w:bookmarkStart w:id="62" w:name="_Toc513029225"/>
      <w:bookmarkStart w:id="63" w:name="_Toc462564084"/>
      <w:bookmarkStart w:id="64" w:name="_Toc20823297"/>
      <w:bookmarkStart w:id="65" w:name="_Toc16938542"/>
      <w:bookmarkStart w:id="66" w:name="_Toc513029226"/>
      <w:bookmarkStart w:id="67" w:name="_Toc20823298"/>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56019979">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63B11A5">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2445FB84">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725F8D1D">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78C48E4B">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76535EE5">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0379F32F">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6C1BAB0B">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4BCFE791">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2E759463">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59E312BD">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2A80235F">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51508DB0">
      <w:pPr>
        <w:tabs>
          <w:tab w:val="left" w:pos="360"/>
        </w:tabs>
        <w:spacing w:after="60" w:line="460" w:lineRule="exact"/>
        <w:ind w:firstLine="480" w:firstLineChars="200"/>
        <w:rPr>
          <w:rFonts w:ascii="宋体" w:hAnsi="宋体" w:cs="宋体"/>
          <w:sz w:val="24"/>
        </w:rPr>
      </w:pPr>
      <w:bookmarkStart w:id="68" w:name="_Toc20823299"/>
      <w:bookmarkStart w:id="69" w:name="_Toc513029227"/>
      <w:bookmarkStart w:id="70" w:name="_Toc16938543"/>
      <w:r>
        <w:rPr>
          <w:rFonts w:hint="eastAsia" w:ascii="宋体" w:hAnsi="宋体" w:cs="宋体"/>
          <w:sz w:val="24"/>
        </w:rPr>
        <w:t>3.投标文件</w:t>
      </w:r>
      <w:bookmarkEnd w:id="68"/>
      <w:bookmarkEnd w:id="69"/>
      <w:bookmarkEnd w:id="70"/>
      <w:r>
        <w:rPr>
          <w:rFonts w:hint="eastAsia" w:ascii="宋体" w:hAnsi="宋体" w:cs="宋体"/>
          <w:sz w:val="24"/>
        </w:rPr>
        <w:t>的拒收</w:t>
      </w:r>
    </w:p>
    <w:p w14:paraId="754A66A1">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56E54B36">
      <w:pPr>
        <w:tabs>
          <w:tab w:val="left" w:pos="360"/>
        </w:tabs>
        <w:spacing w:after="60" w:line="460" w:lineRule="exact"/>
        <w:ind w:firstLine="480" w:firstLineChars="200"/>
        <w:rPr>
          <w:rFonts w:ascii="宋体" w:hAnsi="宋体" w:cs="宋体"/>
          <w:sz w:val="24"/>
        </w:rPr>
      </w:pPr>
      <w:bookmarkStart w:id="71" w:name="_Toc20823300"/>
      <w:bookmarkStart w:id="72" w:name="_Toc513029228"/>
      <w:bookmarkStart w:id="73" w:name="_Toc16938544"/>
      <w:r>
        <w:rPr>
          <w:rFonts w:hint="eastAsia" w:ascii="宋体" w:hAnsi="宋体" w:cs="宋体"/>
          <w:sz w:val="24"/>
        </w:rPr>
        <w:t>4.投标文件的撤回和修改</w:t>
      </w:r>
      <w:bookmarkEnd w:id="71"/>
      <w:bookmarkEnd w:id="72"/>
      <w:bookmarkEnd w:id="73"/>
    </w:p>
    <w:p w14:paraId="566DBA77">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2DD65AF1">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201F41EE">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098C67B5">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3F49B25F">
      <w:pPr>
        <w:tabs>
          <w:tab w:val="left" w:pos="360"/>
        </w:tabs>
        <w:spacing w:after="60" w:line="460" w:lineRule="exact"/>
        <w:ind w:firstLine="480" w:firstLineChars="200"/>
        <w:rPr>
          <w:rFonts w:ascii="宋体" w:hAnsi="宋体" w:cs="宋体"/>
          <w:sz w:val="24"/>
        </w:rPr>
      </w:pPr>
      <w:bookmarkStart w:id="74" w:name="_Toc513029229"/>
      <w:bookmarkStart w:id="75" w:name="_Toc16938545"/>
      <w:bookmarkStart w:id="76" w:name="_Toc120614218"/>
      <w:bookmarkStart w:id="77" w:name="_Toc20823301"/>
      <w:r>
        <w:rPr>
          <w:rFonts w:hint="eastAsia" w:ascii="宋体" w:hAnsi="宋体" w:cs="宋体"/>
          <w:sz w:val="24"/>
        </w:rPr>
        <w:t>在响应文件提交截止时间之后，供应商不得再对其提交的响应文件进行修改。</w:t>
      </w:r>
    </w:p>
    <w:p w14:paraId="22E74DCF">
      <w:pPr>
        <w:spacing w:line="360" w:lineRule="auto"/>
        <w:ind w:firstLine="480" w:firstLineChars="200"/>
        <w:rPr>
          <w:rFonts w:ascii="宋体" w:hAnsi="宋体"/>
          <w:b/>
          <w:bCs/>
          <w:sz w:val="24"/>
        </w:rPr>
      </w:pPr>
      <w:r>
        <w:rPr>
          <w:rFonts w:hint="eastAsia" w:ascii="宋体" w:hAnsi="宋体" w:cs="宋体"/>
          <w:b/>
          <w:bCs/>
          <w:sz w:val="24"/>
        </w:rPr>
        <w:t>五、投标报价</w:t>
      </w:r>
    </w:p>
    <w:p w14:paraId="57FCC15A">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121ABC1F">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73C4600D">
      <w:pPr>
        <w:snapToGrid w:val="0"/>
        <w:spacing w:line="360" w:lineRule="auto"/>
        <w:ind w:firstLine="480" w:firstLineChars="200"/>
        <w:rPr>
          <w:rFonts w:ascii="宋体" w:hAnsi="宋体"/>
          <w:sz w:val="24"/>
        </w:rPr>
      </w:pPr>
      <w:r>
        <w:rPr>
          <w:rFonts w:hint="eastAsia" w:ascii="宋体" w:hAnsi="宋体" w:cs="宋体"/>
          <w:sz w:val="24"/>
        </w:rPr>
        <w:t>3.报价表必须加盖投标供应商公章且必须经法定代表人或被授权人签字或盖章。</w:t>
      </w:r>
    </w:p>
    <w:p w14:paraId="19DD56C8">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18F01464">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1319A95F">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14CE7B4D">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259D3D7F">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0BE70583">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同时出现两种以上不一致的，按照前款规定的顺序修正。修正后的报价应当由投标供应商的法定代表人或其被授权人签字确认后产生约束力，投标供应商不确认的，其投标无效。</w:t>
      </w:r>
    </w:p>
    <w:p w14:paraId="2F0E5697">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6E4F133C">
      <w:pPr>
        <w:snapToGrid w:val="0"/>
        <w:spacing w:line="360" w:lineRule="auto"/>
        <w:ind w:firstLine="480" w:firstLineChars="200"/>
        <w:rPr>
          <w:rFonts w:ascii="宋体" w:hAnsi="宋体" w:cs="宋体"/>
          <w:sz w:val="24"/>
        </w:rPr>
      </w:pPr>
      <w:r>
        <w:rPr>
          <w:rFonts w:hint="eastAsia" w:ascii="宋体" w:hAnsi="宋体" w:cs="宋体"/>
          <w:sz w:val="24"/>
        </w:rPr>
        <w:t>6.一次报定的投标报价为中标价，同时，中标人的中标价在合同实施期间不因市场变化因素而变动。</w:t>
      </w:r>
    </w:p>
    <w:p w14:paraId="70BECC6C">
      <w:pPr>
        <w:snapToGrid w:val="0"/>
        <w:spacing w:line="360" w:lineRule="auto"/>
        <w:ind w:firstLine="480" w:firstLineChars="200"/>
        <w:rPr>
          <w:rFonts w:ascii="宋体" w:hAnsi="宋体" w:cs="宋体"/>
          <w:sz w:val="24"/>
        </w:rPr>
      </w:pPr>
      <w:r>
        <w:rPr>
          <w:rFonts w:hint="eastAsia" w:ascii="宋体" w:hAnsi="宋体" w:cs="宋体"/>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DAE45F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4E65A310">
      <w:pPr>
        <w:tabs>
          <w:tab w:val="left" w:pos="360"/>
        </w:tabs>
        <w:spacing w:after="60" w:line="460" w:lineRule="exact"/>
        <w:ind w:firstLine="480" w:firstLineChars="200"/>
        <w:rPr>
          <w:rFonts w:ascii="宋体" w:hAnsi="宋体" w:cs="宋体"/>
          <w:sz w:val="24"/>
        </w:rPr>
      </w:pPr>
      <w:bookmarkStart w:id="78" w:name="_Toc16938546"/>
      <w:bookmarkStart w:id="79" w:name="_Toc20823302"/>
      <w:bookmarkStart w:id="80" w:name="_Toc513029230"/>
      <w:r>
        <w:rPr>
          <w:rFonts w:hint="eastAsia" w:ascii="宋体" w:hAnsi="宋体" w:cs="宋体"/>
          <w:sz w:val="24"/>
        </w:rPr>
        <w:t>1开标</w:t>
      </w:r>
      <w:bookmarkEnd w:id="78"/>
      <w:bookmarkEnd w:id="79"/>
      <w:bookmarkEnd w:id="80"/>
    </w:p>
    <w:p w14:paraId="1EE58A97">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656FA5C8">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43D020F5">
      <w:pPr>
        <w:tabs>
          <w:tab w:val="left" w:pos="360"/>
        </w:tabs>
        <w:spacing w:after="60" w:line="460" w:lineRule="exact"/>
        <w:ind w:firstLine="480" w:firstLineChars="200"/>
        <w:rPr>
          <w:rFonts w:ascii="宋体" w:hAnsi="宋体" w:cs="宋体"/>
          <w:sz w:val="24"/>
        </w:rPr>
      </w:pPr>
      <w:bookmarkStart w:id="81" w:name="_Toc513029231"/>
      <w:bookmarkStart w:id="82" w:name="_Toc16938547"/>
      <w:bookmarkStart w:id="83" w:name="_Toc20823303"/>
      <w:r>
        <w:rPr>
          <w:rFonts w:hint="eastAsia" w:ascii="宋体" w:hAnsi="宋体" w:cs="宋体"/>
          <w:sz w:val="24"/>
        </w:rPr>
        <w:t>2评标委员会</w:t>
      </w:r>
    </w:p>
    <w:p w14:paraId="01CA63FA">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1D35A30C">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73D803E7">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20187F3A">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065ABB5B">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2CD10A59">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B6DB478">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CBA91C7">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D963E71">
      <w:pPr>
        <w:tabs>
          <w:tab w:val="left" w:pos="360"/>
        </w:tabs>
        <w:spacing w:after="60" w:line="460" w:lineRule="exact"/>
        <w:ind w:firstLine="480" w:firstLineChars="200"/>
        <w:rPr>
          <w:rFonts w:ascii="宋体" w:hAnsi="宋体" w:cs="宋体"/>
          <w:sz w:val="24"/>
        </w:rPr>
      </w:pPr>
      <w:bookmarkStart w:id="84" w:name="_Toc513029232"/>
      <w:bookmarkStart w:id="85" w:name="_Toc20823304"/>
      <w:bookmarkStart w:id="86" w:name="_Toc16938548"/>
      <w:r>
        <w:rPr>
          <w:rFonts w:hint="eastAsia" w:ascii="宋体" w:hAnsi="宋体" w:cs="宋体"/>
          <w:sz w:val="24"/>
        </w:rPr>
        <w:t>4.投标的澄清</w:t>
      </w:r>
      <w:bookmarkEnd w:id="84"/>
      <w:bookmarkEnd w:id="85"/>
      <w:bookmarkEnd w:id="86"/>
    </w:p>
    <w:p w14:paraId="4C8883FF">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13A35887">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0BE5398">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50662630">
      <w:pPr>
        <w:tabs>
          <w:tab w:val="left" w:pos="360"/>
        </w:tabs>
        <w:spacing w:after="60" w:line="460" w:lineRule="exact"/>
        <w:ind w:firstLine="480" w:firstLineChars="200"/>
        <w:rPr>
          <w:rFonts w:ascii="宋体" w:hAnsi="宋体" w:cs="宋体"/>
          <w:sz w:val="24"/>
        </w:rPr>
      </w:pPr>
      <w:bookmarkStart w:id="87" w:name="_Toc20823305"/>
      <w:bookmarkStart w:id="88" w:name="_Toc16938549"/>
      <w:bookmarkStart w:id="89" w:name="_Toc513029233"/>
      <w:r>
        <w:rPr>
          <w:rFonts w:hint="eastAsia" w:ascii="宋体" w:hAnsi="宋体" w:cs="宋体"/>
          <w:sz w:val="24"/>
        </w:rPr>
        <w:t>5对投标文件的初审</w:t>
      </w:r>
      <w:bookmarkEnd w:id="87"/>
      <w:bookmarkEnd w:id="88"/>
      <w:bookmarkEnd w:id="89"/>
    </w:p>
    <w:p w14:paraId="32121996">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51D3CDA6">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22233780">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22A1D3F4">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109B9E09">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7D705C4">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8BD696A">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01AD7013">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14707D58">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27A033E4">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3A5EEAD8">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48F0E142">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47C78EFD">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2660F07C">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C4697F6">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5DC55ACF">
      <w:pPr>
        <w:tabs>
          <w:tab w:val="left" w:pos="360"/>
        </w:tabs>
        <w:spacing w:after="60" w:line="460" w:lineRule="exact"/>
        <w:ind w:firstLine="480" w:firstLineChars="200"/>
        <w:rPr>
          <w:rFonts w:ascii="宋体" w:hAnsi="宋体" w:cs="宋体"/>
          <w:sz w:val="24"/>
        </w:rPr>
      </w:pPr>
      <w:bookmarkStart w:id="90" w:name="_Toc513029234"/>
      <w:bookmarkStart w:id="91" w:name="_Toc16938550"/>
      <w:bookmarkStart w:id="92" w:name="_Toc20823306"/>
      <w:r>
        <w:rPr>
          <w:rFonts w:hint="eastAsia" w:ascii="宋体" w:hAnsi="宋体" w:cs="宋体"/>
          <w:sz w:val="24"/>
        </w:rPr>
        <w:t>5.7投标人在开、评标全过程中应保持通讯畅通，并安排专人与代理机构及评标委员会联系。</w:t>
      </w:r>
    </w:p>
    <w:bookmarkEnd w:id="90"/>
    <w:bookmarkEnd w:id="91"/>
    <w:bookmarkEnd w:id="92"/>
    <w:p w14:paraId="2B63CDC1">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65E9D9D8">
      <w:pPr>
        <w:tabs>
          <w:tab w:val="left" w:pos="360"/>
        </w:tabs>
        <w:spacing w:after="60" w:line="460" w:lineRule="exact"/>
        <w:ind w:firstLine="480" w:firstLineChars="200"/>
        <w:rPr>
          <w:rFonts w:ascii="宋体" w:hAnsi="宋体" w:cs="宋体"/>
          <w:sz w:val="24"/>
        </w:rPr>
      </w:pPr>
      <w:bookmarkStart w:id="93" w:name="_Toc20823307"/>
      <w:bookmarkStart w:id="94" w:name="_Toc16938551"/>
      <w:bookmarkStart w:id="95" w:name="_Toc513029235"/>
      <w:r>
        <w:rPr>
          <w:rFonts w:hint="eastAsia" w:ascii="宋体" w:hAnsi="宋体" w:cs="宋体"/>
          <w:sz w:val="24"/>
        </w:rPr>
        <w:t>6.1无效投标条款</w:t>
      </w:r>
    </w:p>
    <w:p w14:paraId="6E4DBA4C">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6CCE36D3">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0F417AA">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31DC42E3">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65ACC6D9">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5FDE21C0">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E039F37">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413F0F7F">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2A4A7BBF">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0D74DFF">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1239A89C">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18AB7037">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38662C10">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321DD082">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7EF5F29D">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3246ADB">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322C2ABC">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3D77BCBD">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77D430B6">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210C084C">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七、定标</w:t>
      </w:r>
      <w:bookmarkEnd w:id="96"/>
    </w:p>
    <w:p w14:paraId="65528E5D">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06EAC82C">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0F75A088">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00E2C324">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9D4E61B">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76A31B31">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48B5FE62">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68FFDC19">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4EEA30C6">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3B459141">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46F1D52F">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35DB0FE1">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3E15E4CE">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68B1367C">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5D9624B8">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1992B8D5">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00924F6C">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7F18377D">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2A6010AA">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77C4D963">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5F70F1C2">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A808D2A">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4D652B5E">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35A70A42">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2F3B29DB">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61B74A24">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7C97E98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2FD77FA8">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1A17947D">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6B717D86">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2C5C174D">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3B4BEAE7">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70C9BE35">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9D1EC7E">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3E09F049">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55F0DB4C">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3B4F26AA">
      <w:pPr>
        <w:tabs>
          <w:tab w:val="left" w:pos="360"/>
        </w:tabs>
        <w:spacing w:after="60" w:line="460" w:lineRule="exact"/>
        <w:ind w:firstLine="480" w:firstLineChars="200"/>
        <w:rPr>
          <w:rFonts w:ascii="宋体" w:hAnsi="宋体" w:cs="宋体"/>
          <w:b/>
          <w:bCs/>
          <w:sz w:val="24"/>
        </w:rPr>
      </w:pPr>
      <w:bookmarkStart w:id="100" w:name="_Toc120614220"/>
      <w:bookmarkStart w:id="101" w:name="_Toc16938552"/>
      <w:bookmarkStart w:id="102" w:name="_Toc513029236"/>
      <w:bookmarkStart w:id="103" w:name="_Toc20823308"/>
      <w:r>
        <w:rPr>
          <w:rFonts w:hint="eastAsia" w:ascii="宋体" w:hAnsi="宋体" w:cs="宋体"/>
          <w:b/>
          <w:bCs/>
          <w:sz w:val="24"/>
        </w:rPr>
        <w:t>八、授予合同</w:t>
      </w:r>
      <w:bookmarkEnd w:id="100"/>
    </w:p>
    <w:bookmarkEnd w:id="101"/>
    <w:bookmarkEnd w:id="102"/>
    <w:bookmarkEnd w:id="103"/>
    <w:p w14:paraId="6426FA23">
      <w:pPr>
        <w:tabs>
          <w:tab w:val="left" w:pos="360"/>
        </w:tabs>
        <w:spacing w:after="60" w:line="460" w:lineRule="exact"/>
        <w:ind w:firstLine="480" w:firstLineChars="200"/>
        <w:rPr>
          <w:rFonts w:ascii="宋体" w:hAnsi="宋体" w:cs="宋体"/>
          <w:sz w:val="24"/>
        </w:rPr>
      </w:pPr>
      <w:bookmarkStart w:id="104" w:name="_Toc513029237"/>
      <w:bookmarkStart w:id="105" w:name="_Toc20823309"/>
      <w:bookmarkStart w:id="106" w:name="_Toc16938553"/>
      <w:r>
        <w:rPr>
          <w:rFonts w:hint="eastAsia" w:ascii="宋体" w:hAnsi="宋体" w:cs="宋体"/>
          <w:sz w:val="24"/>
        </w:rPr>
        <w:t>1.签订合同</w:t>
      </w:r>
    </w:p>
    <w:p w14:paraId="59C3EFA8">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5079EDAC">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62668270">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17A90566">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7CF49769">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1D45E465">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39D6A395">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九、未尽事宜</w:t>
      </w:r>
    </w:p>
    <w:p w14:paraId="38BF13CB">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781B854D">
      <w:pPr>
        <w:pStyle w:val="18"/>
        <w:rPr>
          <w:rFonts w:ascii="宋体" w:hAnsi="宋体" w:eastAsia="宋体"/>
        </w:rPr>
      </w:pPr>
    </w:p>
    <w:bookmarkEnd w:id="104"/>
    <w:bookmarkEnd w:id="105"/>
    <w:bookmarkEnd w:id="106"/>
    <w:p w14:paraId="597293BD">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124A6F7F">
      <w:pPr>
        <w:snapToGrid w:val="0"/>
        <w:spacing w:line="460" w:lineRule="exact"/>
        <w:ind w:firstLine="480" w:firstLineChars="200"/>
        <w:rPr>
          <w:rFonts w:ascii="宋体" w:hAnsi="宋体" w:cs="宋体"/>
          <w:sz w:val="24"/>
        </w:rPr>
      </w:pPr>
      <w:bookmarkStart w:id="107" w:name="_Toc182848971"/>
      <w:bookmarkStart w:id="108" w:name="OLE_LINK51"/>
      <w:bookmarkStart w:id="109" w:name="OLE_LINK52"/>
      <w:r>
        <w:rPr>
          <w:rFonts w:hint="eastAsia" w:ascii="宋体" w:hAnsi="宋体" w:cs="宋体"/>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sz w:val="24"/>
        </w:rPr>
        <w:t>示，如不明示的视同完全响应</w:t>
      </w:r>
      <w:r>
        <w:rPr>
          <w:rFonts w:hint="eastAsia" w:ascii="宋体" w:hAnsi="宋体" w:cs="宋体"/>
          <w:sz w:val="24"/>
          <w:lang w:val="zh-CN"/>
        </w:rPr>
        <w:t>。</w:t>
      </w:r>
      <w:bookmarkEnd w:id="107"/>
    </w:p>
    <w:p w14:paraId="336D7173">
      <w:pPr>
        <w:spacing w:line="460" w:lineRule="exact"/>
        <w:ind w:firstLine="480" w:firstLineChars="200"/>
        <w:rPr>
          <w:rFonts w:ascii="宋体" w:hAnsi="宋体" w:cs="宋体"/>
          <w:b/>
          <w:kern w:val="0"/>
          <w:sz w:val="24"/>
          <w:lang w:val="zh-CN"/>
        </w:rPr>
      </w:pPr>
      <w:r>
        <w:rPr>
          <w:rFonts w:hint="eastAsia" w:ascii="宋体" w:hAnsi="宋体" w:cs="宋体"/>
          <w:b/>
          <w:kern w:val="0"/>
          <w:sz w:val="24"/>
          <w:lang w:val="zh-CN"/>
        </w:rPr>
        <w:t>一、有关要求说明</w:t>
      </w:r>
    </w:p>
    <w:p w14:paraId="0DB0805B">
      <w:pPr>
        <w:spacing w:line="460" w:lineRule="exact"/>
        <w:ind w:firstLine="480" w:firstLineChars="200"/>
        <w:rPr>
          <w:rFonts w:ascii="宋体" w:hAnsi="宋体" w:cs="宋体"/>
          <w:bCs/>
          <w:sz w:val="24"/>
        </w:rPr>
      </w:pPr>
      <w:r>
        <w:rPr>
          <w:rFonts w:hint="eastAsia" w:ascii="宋体" w:hAnsi="宋体" w:cs="宋体"/>
          <w:bCs/>
          <w:sz w:val="24"/>
        </w:rPr>
        <w:t xml:space="preserve">1.产品要求：完全符合采购文件规定的质量、规格和性能的要求，达到国家或行业规定的标准。 </w:t>
      </w:r>
    </w:p>
    <w:p w14:paraId="39B8AF71">
      <w:pPr>
        <w:spacing w:line="460" w:lineRule="exact"/>
        <w:ind w:firstLine="480" w:firstLineChars="200"/>
        <w:rPr>
          <w:rFonts w:ascii="宋体" w:hAnsi="宋体" w:cs="宋体"/>
          <w:bCs/>
          <w:sz w:val="24"/>
        </w:rPr>
      </w:pPr>
      <w:r>
        <w:rPr>
          <w:rFonts w:hint="eastAsia" w:ascii="宋体" w:hAnsi="宋体" w:cs="宋体"/>
          <w:bCs/>
          <w:sz w:val="24"/>
        </w:rPr>
        <w:t>2.技术响应要求：</w:t>
      </w:r>
    </w:p>
    <w:p w14:paraId="58780405">
      <w:pPr>
        <w:spacing w:line="460" w:lineRule="exact"/>
        <w:ind w:firstLine="480" w:firstLineChars="200"/>
        <w:rPr>
          <w:rFonts w:ascii="宋体" w:hAnsi="宋体" w:cs="宋体"/>
          <w:b/>
          <w:sz w:val="24"/>
        </w:rPr>
      </w:pPr>
      <w:r>
        <w:rPr>
          <w:rFonts w:hint="eastAsia" w:ascii="宋体" w:hAnsi="宋体" w:cs="宋体"/>
          <w:b/>
          <w:sz w:val="24"/>
        </w:rPr>
        <w:t>技术标中须对应每个项目作出响应，明确注明所投产品的名称、项目特征及数量，缺少视为未实质性响应。</w:t>
      </w:r>
    </w:p>
    <w:p w14:paraId="6DBC70FC">
      <w:pPr>
        <w:spacing w:line="460" w:lineRule="exact"/>
        <w:ind w:firstLine="480" w:firstLineChars="200"/>
        <w:rPr>
          <w:rFonts w:ascii="宋体" w:hAnsi="宋体" w:cs="宋体"/>
          <w:bCs/>
          <w:sz w:val="24"/>
        </w:rPr>
      </w:pPr>
      <w:r>
        <w:rPr>
          <w:rFonts w:hint="eastAsia" w:ascii="宋体" w:hAnsi="宋体" w:cs="宋体"/>
          <w:bCs/>
          <w:sz w:val="24"/>
        </w:rPr>
        <w:t>3.有关产品占有和处置权要求：</w:t>
      </w:r>
    </w:p>
    <w:p w14:paraId="37DF966C">
      <w:pPr>
        <w:spacing w:line="460" w:lineRule="exact"/>
        <w:ind w:firstLine="480" w:firstLineChars="200"/>
        <w:rPr>
          <w:rFonts w:ascii="宋体" w:hAnsi="宋体" w:cs="宋体"/>
          <w:b/>
          <w:kern w:val="0"/>
          <w:sz w:val="24"/>
          <w:lang w:val="zh-CN"/>
        </w:rPr>
      </w:pPr>
      <w:r>
        <w:rPr>
          <w:rFonts w:hint="eastAsia" w:ascii="宋体" w:hAnsi="宋体" w:cs="宋体"/>
          <w:bCs/>
          <w:sz w:val="24"/>
        </w:rPr>
        <w:t>投标人须对所投产品、方案、技术、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459F49D">
      <w:pPr>
        <w:spacing w:line="420" w:lineRule="exact"/>
        <w:ind w:firstLine="480" w:firstLineChars="200"/>
        <w:rPr>
          <w:rFonts w:ascii="宋体" w:hAnsi="宋体" w:cs="宋体"/>
          <w:b/>
          <w:kern w:val="0"/>
          <w:sz w:val="24"/>
          <w:lang w:val="zh-CN"/>
        </w:rPr>
      </w:pPr>
      <w:r>
        <w:rPr>
          <w:rFonts w:hint="eastAsia" w:ascii="宋体" w:hAnsi="宋体" w:cs="宋体"/>
          <w:b/>
          <w:kern w:val="0"/>
          <w:sz w:val="24"/>
          <w:lang w:val="zh-CN"/>
        </w:rPr>
        <w:t>二、项目需求</w:t>
      </w:r>
    </w:p>
    <w:p w14:paraId="7834E136">
      <w:pPr>
        <w:snapToGrid w:val="0"/>
        <w:spacing w:line="460" w:lineRule="exact"/>
        <w:ind w:firstLine="480" w:firstLineChars="200"/>
        <w:contextualSpacing/>
        <w:jc w:val="left"/>
        <w:rPr>
          <w:rFonts w:ascii="宋体" w:hAnsi="宋体" w:cs="宋体"/>
          <w:bCs/>
          <w:sz w:val="24"/>
        </w:rPr>
      </w:pPr>
      <w:r>
        <w:rPr>
          <w:rFonts w:hint="eastAsia" w:ascii="宋体" w:hAnsi="宋体" w:cs="宋体"/>
          <w:bCs/>
          <w:sz w:val="24"/>
        </w:rPr>
        <w:t>（一）采购标的需实现的功能或者目标, 以及为落实政府采购政策需满足的要求</w:t>
      </w:r>
    </w:p>
    <w:p w14:paraId="1DA7ECC1">
      <w:pPr>
        <w:widowControl/>
        <w:spacing w:line="460" w:lineRule="exact"/>
        <w:ind w:firstLine="480" w:firstLineChars="200"/>
        <w:jc w:val="left"/>
        <w:rPr>
          <w:rFonts w:ascii="宋体" w:hAnsi="宋体" w:cs="宋体"/>
          <w:bCs/>
          <w:sz w:val="24"/>
        </w:rPr>
      </w:pPr>
      <w:r>
        <w:rPr>
          <w:rFonts w:hint="eastAsia" w:ascii="宋体" w:hAnsi="宋体" w:cs="宋体"/>
          <w:bCs/>
          <w:sz w:val="24"/>
        </w:rPr>
        <w:t>1.实验平台为一体化实验平台，是以认知教学、技术教学、应用教学来展开学生多维度能力层次培养的教学解决方案。满足人工智能认知、基础应用开发等课程的实验教学。</w:t>
      </w:r>
    </w:p>
    <w:p w14:paraId="51C34CFE">
      <w:pPr>
        <w:widowControl/>
        <w:spacing w:line="460" w:lineRule="exact"/>
        <w:ind w:firstLine="480" w:firstLineChars="200"/>
        <w:jc w:val="left"/>
        <w:rPr>
          <w:rFonts w:ascii="宋体" w:hAnsi="宋体" w:cs="宋体"/>
          <w:bCs/>
          <w:sz w:val="24"/>
        </w:rPr>
      </w:pPr>
      <w:r>
        <w:rPr>
          <w:rFonts w:hint="eastAsia" w:ascii="宋体" w:hAnsi="宋体" w:cs="宋体"/>
          <w:bCs/>
          <w:sz w:val="24"/>
        </w:rPr>
        <w:t>（二）采购标的需执行的国家相关标准、行业标准、地方标准或者其他标准、规范。</w:t>
      </w:r>
    </w:p>
    <w:p w14:paraId="508CBE38">
      <w:pPr>
        <w:widowControl/>
        <w:spacing w:line="460" w:lineRule="exact"/>
        <w:ind w:firstLine="480" w:firstLineChars="200"/>
        <w:jc w:val="left"/>
        <w:rPr>
          <w:rFonts w:ascii="宋体" w:hAnsi="宋体" w:cs="宋体"/>
          <w:bCs/>
          <w:sz w:val="24"/>
        </w:rPr>
      </w:pPr>
      <w:r>
        <w:rPr>
          <w:rFonts w:hint="eastAsia" w:ascii="宋体" w:hAnsi="宋体" w:cs="宋体"/>
          <w:bCs/>
          <w:sz w:val="24"/>
        </w:rPr>
        <w:t>按国家标准执行，无国家标准的，按行业标准执行，无国家和行业标准的，按企业标准执行；但在需求文件中有特别要求的，按需求文件中规定的要求执行，并且符合相关法律、法规规定的要求。</w:t>
      </w:r>
      <w:r>
        <w:rPr>
          <w:rFonts w:hint="eastAsia" w:ascii="宋体" w:hAnsi="宋体" w:cs="宋体"/>
          <w:bCs/>
          <w:sz w:val="24"/>
        </w:rPr>
        <w:br w:type="page"/>
      </w:r>
    </w:p>
    <w:p w14:paraId="4CE24D7E">
      <w:pPr>
        <w:spacing w:line="460" w:lineRule="exact"/>
        <w:ind w:firstLine="480" w:firstLineChars="200"/>
        <w:rPr>
          <w:rFonts w:ascii="宋体" w:hAnsi="宋体" w:cs="宋体"/>
          <w:bCs/>
          <w:sz w:val="24"/>
        </w:rPr>
      </w:pPr>
      <w:r>
        <w:rPr>
          <w:rFonts w:hint="eastAsia" w:ascii="宋体" w:hAnsi="宋体" w:cs="宋体"/>
          <w:bCs/>
          <w:sz w:val="24"/>
        </w:rPr>
        <w:t>（三）采购标的需满足的质量、安全、技术规格、物理特性等要求</w:t>
      </w:r>
    </w:p>
    <w:p w14:paraId="2FC03DB9">
      <w:pPr>
        <w:widowControl/>
        <w:spacing w:line="460" w:lineRule="exact"/>
        <w:ind w:firstLine="480" w:firstLineChars="200"/>
        <w:jc w:val="left"/>
        <w:rPr>
          <w:rFonts w:ascii="宋体" w:hAnsi="宋体" w:cs="宋体"/>
          <w:bCs/>
          <w:sz w:val="24"/>
        </w:rPr>
      </w:pPr>
      <w:r>
        <w:rPr>
          <w:rFonts w:hint="eastAsia" w:ascii="宋体" w:hAnsi="宋体" w:cs="宋体"/>
          <w:bCs/>
          <w:sz w:val="24"/>
        </w:rPr>
        <w:t>1.设备清单</w:t>
      </w: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5168"/>
        <w:gridCol w:w="1105"/>
        <w:gridCol w:w="1138"/>
      </w:tblGrid>
      <w:tr w14:paraId="2F52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tcPr>
          <w:p w14:paraId="7EA18029">
            <w:pPr>
              <w:spacing w:line="480" w:lineRule="exact"/>
              <w:jc w:val="center"/>
              <w:rPr>
                <w:rFonts w:ascii="宋体" w:hAnsi="宋体"/>
                <w:kern w:val="0"/>
                <w:sz w:val="24"/>
              </w:rPr>
            </w:pPr>
            <w:r>
              <w:rPr>
                <w:rFonts w:hint="eastAsia" w:ascii="宋体" w:hAnsi="宋体" w:cs="仿宋"/>
                <w:kern w:val="0"/>
                <w:sz w:val="24"/>
              </w:rPr>
              <w:t>序号</w:t>
            </w:r>
          </w:p>
        </w:tc>
        <w:tc>
          <w:tcPr>
            <w:tcW w:w="5168" w:type="dxa"/>
          </w:tcPr>
          <w:p w14:paraId="0537159C">
            <w:pPr>
              <w:spacing w:line="480" w:lineRule="exact"/>
              <w:jc w:val="left"/>
              <w:rPr>
                <w:rFonts w:ascii="宋体" w:hAnsi="宋体"/>
                <w:kern w:val="0"/>
                <w:sz w:val="24"/>
              </w:rPr>
            </w:pPr>
            <w:r>
              <w:rPr>
                <w:rFonts w:hint="eastAsia" w:ascii="宋体" w:hAnsi="宋体" w:cs="仿宋"/>
                <w:kern w:val="0"/>
                <w:sz w:val="24"/>
              </w:rPr>
              <w:t>仪器设备名称</w:t>
            </w:r>
          </w:p>
        </w:tc>
        <w:tc>
          <w:tcPr>
            <w:tcW w:w="1105" w:type="dxa"/>
          </w:tcPr>
          <w:p w14:paraId="4511D653">
            <w:pPr>
              <w:spacing w:line="480" w:lineRule="exact"/>
              <w:jc w:val="center"/>
              <w:rPr>
                <w:rFonts w:ascii="宋体" w:hAnsi="宋体"/>
                <w:kern w:val="0"/>
                <w:sz w:val="24"/>
              </w:rPr>
            </w:pPr>
            <w:r>
              <w:rPr>
                <w:rFonts w:hint="eastAsia" w:ascii="宋体" w:hAnsi="宋体" w:cs="仿宋"/>
                <w:kern w:val="0"/>
                <w:sz w:val="24"/>
              </w:rPr>
              <w:t>数量</w:t>
            </w:r>
          </w:p>
        </w:tc>
        <w:tc>
          <w:tcPr>
            <w:tcW w:w="1138" w:type="dxa"/>
          </w:tcPr>
          <w:p w14:paraId="70CF4185">
            <w:pPr>
              <w:spacing w:line="480" w:lineRule="exact"/>
              <w:jc w:val="center"/>
              <w:rPr>
                <w:rFonts w:ascii="宋体" w:hAnsi="宋体"/>
                <w:kern w:val="0"/>
                <w:sz w:val="24"/>
              </w:rPr>
            </w:pPr>
            <w:r>
              <w:rPr>
                <w:rFonts w:hint="eastAsia" w:ascii="宋体" w:hAnsi="宋体" w:cs="仿宋"/>
                <w:kern w:val="0"/>
                <w:sz w:val="24"/>
              </w:rPr>
              <w:t>单位</w:t>
            </w:r>
          </w:p>
        </w:tc>
      </w:tr>
      <w:tr w14:paraId="3DB5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tcPr>
          <w:p w14:paraId="330B5817">
            <w:pPr>
              <w:spacing w:line="480" w:lineRule="exact"/>
              <w:ind w:firstLine="480" w:firstLineChars="200"/>
              <w:rPr>
                <w:rFonts w:ascii="宋体" w:hAnsi="宋体"/>
                <w:kern w:val="0"/>
                <w:sz w:val="24"/>
              </w:rPr>
            </w:pPr>
            <w:r>
              <w:rPr>
                <w:rFonts w:hint="eastAsia" w:ascii="宋体" w:hAnsi="宋体" w:cs="仿宋"/>
                <w:kern w:val="0"/>
                <w:sz w:val="24"/>
              </w:rPr>
              <w:t>1</w:t>
            </w:r>
          </w:p>
        </w:tc>
        <w:tc>
          <w:tcPr>
            <w:tcW w:w="5168" w:type="dxa"/>
          </w:tcPr>
          <w:p w14:paraId="00381CEF">
            <w:pPr>
              <w:spacing w:line="480" w:lineRule="exact"/>
              <w:jc w:val="left"/>
              <w:rPr>
                <w:rFonts w:ascii="宋体" w:hAnsi="宋体"/>
                <w:kern w:val="0"/>
                <w:sz w:val="24"/>
              </w:rPr>
            </w:pPr>
            <w:r>
              <w:rPr>
                <w:rFonts w:hint="eastAsia" w:ascii="宋体" w:hAnsi="宋体" w:cs="Arial Unicode MS"/>
                <w:kern w:val="0"/>
                <w:sz w:val="24"/>
              </w:rPr>
              <w:t>人工智能实训设备</w:t>
            </w:r>
          </w:p>
        </w:tc>
        <w:tc>
          <w:tcPr>
            <w:tcW w:w="1105" w:type="dxa"/>
          </w:tcPr>
          <w:p w14:paraId="438EDE06">
            <w:pPr>
              <w:spacing w:line="480" w:lineRule="exact"/>
              <w:jc w:val="center"/>
              <w:rPr>
                <w:rFonts w:ascii="宋体" w:hAnsi="宋体"/>
                <w:kern w:val="0"/>
                <w:sz w:val="24"/>
              </w:rPr>
            </w:pPr>
            <w:r>
              <w:rPr>
                <w:rFonts w:hint="eastAsia" w:ascii="宋体" w:hAnsi="宋体"/>
                <w:kern w:val="0"/>
                <w:sz w:val="24"/>
              </w:rPr>
              <w:t>1</w:t>
            </w:r>
            <w:r>
              <w:rPr>
                <w:rFonts w:ascii="宋体" w:hAnsi="宋体"/>
                <w:kern w:val="0"/>
                <w:sz w:val="24"/>
              </w:rPr>
              <w:t>2</w:t>
            </w:r>
          </w:p>
        </w:tc>
        <w:tc>
          <w:tcPr>
            <w:tcW w:w="1138" w:type="dxa"/>
          </w:tcPr>
          <w:p w14:paraId="10657C3D">
            <w:pPr>
              <w:spacing w:line="480" w:lineRule="exact"/>
              <w:jc w:val="center"/>
              <w:rPr>
                <w:rFonts w:ascii="宋体" w:hAnsi="宋体"/>
                <w:kern w:val="0"/>
                <w:sz w:val="24"/>
              </w:rPr>
            </w:pPr>
            <w:r>
              <w:rPr>
                <w:rFonts w:hint="eastAsia" w:ascii="宋体" w:hAnsi="宋体"/>
                <w:kern w:val="0"/>
                <w:sz w:val="24"/>
              </w:rPr>
              <w:t>套</w:t>
            </w:r>
          </w:p>
        </w:tc>
      </w:tr>
    </w:tbl>
    <w:p w14:paraId="0F6F1C4B">
      <w:pPr>
        <w:widowControl/>
        <w:spacing w:line="460" w:lineRule="exact"/>
        <w:ind w:firstLine="480" w:firstLineChars="200"/>
        <w:jc w:val="left"/>
        <w:rPr>
          <w:rFonts w:ascii="宋体" w:hAnsi="宋体" w:cs="宋体"/>
          <w:bCs/>
          <w:sz w:val="24"/>
        </w:rPr>
      </w:pPr>
      <w:r>
        <w:rPr>
          <w:rFonts w:hint="eastAsia" w:ascii="宋体" w:hAnsi="宋体" w:cs="宋体"/>
          <w:bCs/>
          <w:sz w:val="24"/>
        </w:rPr>
        <w:t>2.具体配置及性能说明如下</w:t>
      </w:r>
    </w:p>
    <w:tbl>
      <w:tblPr>
        <w:tblStyle w:val="39"/>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1175"/>
        <w:gridCol w:w="5692"/>
        <w:gridCol w:w="500"/>
        <w:gridCol w:w="482"/>
      </w:tblGrid>
      <w:tr w14:paraId="5302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vAlign w:val="center"/>
          </w:tcPr>
          <w:p w14:paraId="4C372BB1">
            <w:pPr>
              <w:spacing w:line="460" w:lineRule="exact"/>
              <w:jc w:val="center"/>
              <w:rPr>
                <w:rFonts w:ascii="宋体" w:hAnsi="宋体" w:cs="宋体"/>
                <w:kern w:val="0"/>
                <w:sz w:val="24"/>
              </w:rPr>
            </w:pPr>
            <w:r>
              <w:rPr>
                <w:rFonts w:hint="eastAsia" w:ascii="宋体" w:hAnsi="宋体" w:cs="宋体"/>
                <w:kern w:val="0"/>
                <w:sz w:val="24"/>
              </w:rPr>
              <w:t>序号</w:t>
            </w:r>
          </w:p>
        </w:tc>
        <w:tc>
          <w:tcPr>
            <w:tcW w:w="1175" w:type="dxa"/>
            <w:vAlign w:val="center"/>
          </w:tcPr>
          <w:p w14:paraId="1303F0A9">
            <w:pPr>
              <w:spacing w:line="460" w:lineRule="exact"/>
              <w:jc w:val="center"/>
              <w:rPr>
                <w:rFonts w:ascii="宋体" w:hAnsi="宋体" w:cs="宋体"/>
                <w:kern w:val="0"/>
                <w:sz w:val="24"/>
              </w:rPr>
            </w:pPr>
            <w:r>
              <w:rPr>
                <w:rFonts w:hint="eastAsia" w:ascii="宋体" w:hAnsi="宋体" w:cs="宋体"/>
                <w:kern w:val="0"/>
                <w:sz w:val="24"/>
              </w:rPr>
              <w:t>名称</w:t>
            </w:r>
          </w:p>
        </w:tc>
        <w:tc>
          <w:tcPr>
            <w:tcW w:w="5692" w:type="dxa"/>
            <w:vAlign w:val="center"/>
          </w:tcPr>
          <w:p w14:paraId="142BF4F9">
            <w:pPr>
              <w:spacing w:line="460" w:lineRule="exact"/>
              <w:jc w:val="center"/>
              <w:rPr>
                <w:rFonts w:ascii="宋体" w:hAnsi="宋体" w:cs="宋体"/>
                <w:kern w:val="0"/>
                <w:sz w:val="24"/>
              </w:rPr>
            </w:pPr>
            <w:r>
              <w:rPr>
                <w:rFonts w:hint="eastAsia" w:ascii="宋体" w:hAnsi="宋体" w:cs="宋体"/>
                <w:kern w:val="0"/>
                <w:sz w:val="24"/>
              </w:rPr>
              <w:t>技术要求</w:t>
            </w:r>
          </w:p>
        </w:tc>
        <w:tc>
          <w:tcPr>
            <w:tcW w:w="500" w:type="dxa"/>
          </w:tcPr>
          <w:p w14:paraId="7EF80297">
            <w:pPr>
              <w:spacing w:line="460" w:lineRule="exact"/>
              <w:jc w:val="center"/>
              <w:rPr>
                <w:rFonts w:ascii="宋体" w:hAnsi="宋体" w:cs="宋体"/>
                <w:kern w:val="0"/>
                <w:sz w:val="24"/>
              </w:rPr>
            </w:pPr>
            <w:r>
              <w:rPr>
                <w:rFonts w:hint="eastAsia" w:ascii="宋体" w:hAnsi="宋体" w:cs="宋体"/>
                <w:kern w:val="0"/>
                <w:sz w:val="24"/>
              </w:rPr>
              <w:t>数量</w:t>
            </w:r>
          </w:p>
        </w:tc>
        <w:tc>
          <w:tcPr>
            <w:tcW w:w="482" w:type="dxa"/>
          </w:tcPr>
          <w:p w14:paraId="71E337D3">
            <w:pPr>
              <w:spacing w:line="460" w:lineRule="exact"/>
              <w:jc w:val="center"/>
              <w:rPr>
                <w:rFonts w:ascii="宋体" w:hAnsi="宋体" w:cs="宋体"/>
                <w:kern w:val="0"/>
                <w:sz w:val="24"/>
              </w:rPr>
            </w:pPr>
            <w:r>
              <w:rPr>
                <w:rFonts w:hint="eastAsia" w:ascii="宋体" w:hAnsi="宋体" w:cs="宋体"/>
                <w:kern w:val="0"/>
                <w:sz w:val="24"/>
              </w:rPr>
              <w:t>单位</w:t>
            </w:r>
          </w:p>
        </w:tc>
      </w:tr>
      <w:tr w14:paraId="0DB2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5" w:hRule="atLeast"/>
          <w:jc w:val="center"/>
        </w:trPr>
        <w:tc>
          <w:tcPr>
            <w:tcW w:w="742" w:type="dxa"/>
            <w:vAlign w:val="center"/>
          </w:tcPr>
          <w:p w14:paraId="0459FCC8">
            <w:pPr>
              <w:spacing w:line="460" w:lineRule="exact"/>
              <w:jc w:val="center"/>
              <w:rPr>
                <w:rFonts w:ascii="宋体" w:hAnsi="宋体" w:cs="宋体"/>
                <w:kern w:val="0"/>
                <w:sz w:val="24"/>
              </w:rPr>
            </w:pPr>
            <w:r>
              <w:rPr>
                <w:rFonts w:hint="eastAsia" w:ascii="宋体" w:hAnsi="宋体" w:cs="宋体"/>
                <w:kern w:val="0"/>
                <w:sz w:val="24"/>
              </w:rPr>
              <w:t>1</w:t>
            </w:r>
          </w:p>
        </w:tc>
        <w:tc>
          <w:tcPr>
            <w:tcW w:w="1175" w:type="dxa"/>
            <w:vAlign w:val="center"/>
          </w:tcPr>
          <w:p w14:paraId="33E3E616">
            <w:pPr>
              <w:spacing w:line="460" w:lineRule="exact"/>
              <w:jc w:val="center"/>
              <w:rPr>
                <w:rFonts w:ascii="宋体" w:hAnsi="宋体" w:cs="宋体"/>
                <w:kern w:val="0"/>
                <w:sz w:val="24"/>
              </w:rPr>
            </w:pPr>
            <w:r>
              <w:rPr>
                <w:rFonts w:hint="eastAsia" w:ascii="宋体" w:hAnsi="宋体" w:cs="宋体"/>
                <w:kern w:val="0"/>
                <w:sz w:val="24"/>
              </w:rPr>
              <w:t>人工智能实训设备</w:t>
            </w:r>
          </w:p>
        </w:tc>
        <w:tc>
          <w:tcPr>
            <w:tcW w:w="5692" w:type="dxa"/>
          </w:tcPr>
          <w:p w14:paraId="7A491BB8">
            <w:pPr>
              <w:rPr>
                <w:rFonts w:ascii="宋体" w:hAnsi="宋体" w:cs="宋体"/>
                <w:kern w:val="0"/>
                <w:sz w:val="24"/>
              </w:rPr>
            </w:pPr>
            <w:r>
              <w:rPr>
                <w:rFonts w:hint="eastAsia" w:ascii="宋体" w:hAnsi="宋体" w:cs="宋体"/>
                <w:kern w:val="0"/>
                <w:sz w:val="24"/>
              </w:rPr>
              <w:t>一、人工智能实训设备功能要求：</w:t>
            </w:r>
          </w:p>
          <w:p w14:paraId="5DB05102">
            <w:pPr>
              <w:ind w:firstLine="480" w:firstLineChars="200"/>
              <w:rPr>
                <w:rFonts w:ascii="宋体" w:hAnsi="宋体" w:cs="宋体"/>
                <w:kern w:val="0"/>
                <w:sz w:val="24"/>
              </w:rPr>
            </w:pPr>
            <w:r>
              <w:rPr>
                <w:rFonts w:hint="eastAsia" w:ascii="宋体" w:hAnsi="宋体" w:cs="宋体"/>
                <w:kern w:val="0"/>
                <w:sz w:val="24"/>
              </w:rPr>
              <w:t>实训设备应满足人工智能认知、基础应用开发等课程的实训教学。</w:t>
            </w:r>
          </w:p>
          <w:p w14:paraId="1CC31051">
            <w:pPr>
              <w:rPr>
                <w:rFonts w:ascii="宋体" w:hAnsi="宋体" w:cs="宋体"/>
                <w:kern w:val="0"/>
                <w:sz w:val="24"/>
              </w:rPr>
            </w:pPr>
            <w:r>
              <w:rPr>
                <w:rFonts w:hint="eastAsia" w:ascii="宋体" w:hAnsi="宋体" w:cs="宋体"/>
                <w:kern w:val="0"/>
                <w:sz w:val="24"/>
              </w:rPr>
              <w:t>二、平台硬件资源</w:t>
            </w:r>
          </w:p>
          <w:p w14:paraId="2ED6F9E9">
            <w:pPr>
              <w:rPr>
                <w:rFonts w:ascii="宋体" w:hAnsi="宋体" w:cs="宋体"/>
                <w:kern w:val="0"/>
                <w:sz w:val="24"/>
              </w:rPr>
            </w:pPr>
            <w:r>
              <w:rPr>
                <w:rFonts w:hint="eastAsia" w:ascii="宋体" w:hAnsi="宋体" w:cs="宋体"/>
                <w:kern w:val="0"/>
                <w:sz w:val="24"/>
              </w:rPr>
              <w:t>1．AI边缘网关：</w:t>
            </w:r>
          </w:p>
          <w:p w14:paraId="0C58BF42">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ascii="宋体" w:hAnsi="宋体" w:cs="宋体"/>
                <w:kern w:val="0"/>
                <w:sz w:val="24"/>
                <w:shd w:val="clear" w:color="auto" w:fill="FFFFFF"/>
              </w:rPr>
              <w:t>▲</w:t>
            </w:r>
            <w:r>
              <w:rPr>
                <w:rFonts w:hint="eastAsia" w:ascii="宋体" w:hAnsi="宋体" w:cs="宋体"/>
                <w:kern w:val="0"/>
                <w:sz w:val="24"/>
              </w:rPr>
              <w:t>处理器内核：处理器不少于五核，至少包含不低于双核Cortex-A72和三核Cortex-A53。</w:t>
            </w:r>
            <w:bookmarkStart w:id="110" w:name="OLE_LINK1"/>
            <w:r>
              <w:rPr>
                <w:rFonts w:hint="eastAsia" w:ascii="宋体" w:hAnsi="宋体" w:cs="宋体"/>
                <w:kern w:val="0"/>
                <w:sz w:val="24"/>
              </w:rPr>
              <w:t>（投标时提供佐证图片）</w:t>
            </w:r>
          </w:p>
          <w:bookmarkEnd w:id="110"/>
          <w:p w14:paraId="7BCF72E6">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GPU处理器不少于双核；</w:t>
            </w:r>
          </w:p>
          <w:p w14:paraId="71277D6C">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NPU:须支持8bit/16bit运算，须支持TensorFlow、Pytorch模型，运算性能不低于3.0TOPs；</w:t>
            </w:r>
          </w:p>
          <w:p w14:paraId="4F3D4267">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终端搭载内存≥4GB DDR4,存储≥32GB EMMC5.1 。</w:t>
            </w:r>
          </w:p>
          <w:p w14:paraId="0C306873">
            <w:pPr>
              <w:rPr>
                <w:rFonts w:ascii="宋体" w:hAnsi="宋体" w:cs="宋体"/>
                <w:kern w:val="0"/>
                <w:sz w:val="24"/>
              </w:rPr>
            </w:pPr>
            <w:r>
              <w:rPr>
                <w:rFonts w:hint="eastAsia" w:ascii="宋体" w:hAnsi="宋体" w:cs="宋体"/>
                <w:kern w:val="0"/>
                <w:sz w:val="24"/>
              </w:rPr>
              <w:t>5)</w:t>
            </w:r>
            <w:r>
              <w:rPr>
                <w:rFonts w:hint="eastAsia" w:ascii="宋体" w:hAnsi="宋体" w:cs="宋体"/>
                <w:kern w:val="0"/>
                <w:sz w:val="24"/>
              </w:rPr>
              <w:tab/>
            </w:r>
            <w:r>
              <w:rPr>
                <w:rFonts w:hint="eastAsia" w:ascii="宋体" w:hAnsi="宋体" w:cs="宋体"/>
                <w:kern w:val="0"/>
                <w:sz w:val="24"/>
              </w:rPr>
              <w:t>终端搭载Emmc5.1存储器，容量不低于32GB。</w:t>
            </w:r>
          </w:p>
          <w:p w14:paraId="3AEB2277">
            <w:pPr>
              <w:rPr>
                <w:rFonts w:ascii="宋体" w:hAnsi="宋体" w:cs="宋体"/>
                <w:kern w:val="0"/>
                <w:sz w:val="24"/>
              </w:rPr>
            </w:pPr>
            <w:r>
              <w:rPr>
                <w:rFonts w:hint="eastAsia" w:ascii="宋体" w:hAnsi="宋体" w:cs="宋体"/>
                <w:kern w:val="0"/>
                <w:sz w:val="24"/>
              </w:rPr>
              <w:t>6)</w:t>
            </w:r>
            <w:r>
              <w:rPr>
                <w:rFonts w:hint="eastAsia" w:ascii="宋体" w:hAnsi="宋体" w:cs="宋体"/>
                <w:kern w:val="0"/>
                <w:sz w:val="24"/>
              </w:rPr>
              <w:tab/>
            </w:r>
            <w:r>
              <w:rPr>
                <w:rFonts w:hint="eastAsia" w:ascii="宋体" w:hAnsi="宋体" w:cs="宋体"/>
                <w:kern w:val="0"/>
                <w:sz w:val="24"/>
              </w:rPr>
              <w:t>有线通信：千兆以太网口，须支持POE受电；</w:t>
            </w:r>
          </w:p>
          <w:p w14:paraId="4096D1D6">
            <w:pPr>
              <w:rPr>
                <w:rFonts w:ascii="宋体" w:hAnsi="宋体" w:cs="宋体"/>
                <w:kern w:val="0"/>
                <w:sz w:val="24"/>
              </w:rPr>
            </w:pPr>
            <w:r>
              <w:rPr>
                <w:rFonts w:hint="eastAsia" w:ascii="宋体" w:hAnsi="宋体" w:cs="宋体"/>
                <w:kern w:val="0"/>
                <w:sz w:val="24"/>
              </w:rPr>
              <w:t>7)</w:t>
            </w:r>
            <w:r>
              <w:rPr>
                <w:rFonts w:hint="eastAsia" w:ascii="宋体" w:hAnsi="宋体" w:cs="宋体"/>
                <w:kern w:val="0"/>
                <w:sz w:val="24"/>
              </w:rPr>
              <w:tab/>
            </w:r>
            <w:r>
              <w:rPr>
                <w:rFonts w:hint="eastAsia" w:ascii="宋体" w:hAnsi="宋体" w:cs="宋体"/>
                <w:kern w:val="0"/>
                <w:sz w:val="24"/>
              </w:rPr>
              <w:t>无线通信:需支持蓝牙及双频WiFi。蓝牙需要支持 5.0，支持 class1，class2和 class3 功率级传输，调制方式: GFSK，π/4-DQPSK,8DPSK;WiFi需满足IEEE802.11 a/b/g/n/ac 2x2 MIMO；</w:t>
            </w:r>
          </w:p>
          <w:p w14:paraId="662CD187">
            <w:pPr>
              <w:rPr>
                <w:rFonts w:ascii="宋体" w:hAnsi="宋体" w:cs="宋体"/>
                <w:kern w:val="0"/>
                <w:sz w:val="24"/>
              </w:rPr>
            </w:pPr>
            <w:r>
              <w:rPr>
                <w:rFonts w:hint="eastAsia" w:ascii="宋体" w:hAnsi="宋体" w:cs="宋体"/>
                <w:kern w:val="0"/>
                <w:sz w:val="24"/>
              </w:rPr>
              <w:t>8)</w:t>
            </w:r>
            <w:r>
              <w:rPr>
                <w:rFonts w:hint="eastAsia" w:ascii="宋体" w:hAnsi="宋体" w:cs="宋体"/>
                <w:kern w:val="0"/>
                <w:sz w:val="24"/>
              </w:rPr>
              <w:tab/>
            </w:r>
            <w:r>
              <w:rPr>
                <w:rFonts w:hint="eastAsia" w:ascii="宋体" w:hAnsi="宋体" w:cs="宋体"/>
                <w:kern w:val="0"/>
                <w:sz w:val="24"/>
              </w:rPr>
              <w:t>须支持M.2接口的无线4G/5G模块扩展；（投标时提供佐证图片）；</w:t>
            </w:r>
          </w:p>
          <w:p w14:paraId="357E7912">
            <w:pPr>
              <w:rPr>
                <w:rFonts w:ascii="宋体" w:hAnsi="宋体" w:cs="宋体"/>
                <w:kern w:val="0"/>
                <w:sz w:val="24"/>
              </w:rPr>
            </w:pPr>
            <w:r>
              <w:rPr>
                <w:rFonts w:hint="eastAsia" w:ascii="宋体" w:hAnsi="宋体" w:cs="宋体"/>
                <w:kern w:val="0"/>
                <w:sz w:val="24"/>
              </w:rPr>
              <w:t>9)</w:t>
            </w:r>
            <w:r>
              <w:rPr>
                <w:rFonts w:hint="eastAsia" w:ascii="宋体" w:hAnsi="宋体" w:cs="宋体"/>
                <w:kern w:val="0"/>
                <w:sz w:val="24"/>
              </w:rPr>
              <w:tab/>
            </w:r>
            <w:r>
              <w:rPr>
                <w:rFonts w:hint="eastAsia" w:ascii="宋体" w:hAnsi="宋体" w:cs="宋体"/>
                <w:kern w:val="0"/>
                <w:sz w:val="24"/>
              </w:rPr>
              <w:t>串行接口：须支持RS232/RS485；（投标时提供佐证图片）；</w:t>
            </w:r>
          </w:p>
          <w:p w14:paraId="5D23FC75">
            <w:pPr>
              <w:rPr>
                <w:rFonts w:ascii="宋体" w:hAnsi="宋体" w:cs="宋体"/>
                <w:kern w:val="0"/>
                <w:sz w:val="24"/>
              </w:rPr>
            </w:pPr>
            <w:r>
              <w:rPr>
                <w:rFonts w:hint="eastAsia" w:ascii="宋体" w:hAnsi="宋体" w:cs="宋体"/>
                <w:kern w:val="0"/>
                <w:sz w:val="24"/>
              </w:rPr>
              <w:t>10)</w:t>
            </w:r>
            <w:r>
              <w:rPr>
                <w:rFonts w:hint="eastAsia" w:ascii="宋体" w:hAnsi="宋体" w:cs="宋体"/>
                <w:kern w:val="0"/>
                <w:sz w:val="24"/>
              </w:rPr>
              <w:tab/>
            </w:r>
            <w:r>
              <w:rPr>
                <w:rFonts w:hint="eastAsia" w:ascii="宋体" w:hAnsi="宋体" w:cs="宋体"/>
                <w:kern w:val="0"/>
                <w:sz w:val="24"/>
              </w:rPr>
              <w:t>USB口：不少于2个USB 3.0 HOST的TYPE-A接口；（投标时提供佐证图片）；</w:t>
            </w:r>
          </w:p>
          <w:p w14:paraId="1FBA9BDF">
            <w:pPr>
              <w:rPr>
                <w:rFonts w:ascii="宋体" w:hAnsi="宋体" w:cs="宋体"/>
                <w:kern w:val="0"/>
                <w:sz w:val="24"/>
              </w:rPr>
            </w:pPr>
            <w:r>
              <w:rPr>
                <w:rFonts w:hint="eastAsia" w:ascii="宋体" w:hAnsi="宋体" w:cs="宋体"/>
                <w:kern w:val="0"/>
                <w:sz w:val="24"/>
              </w:rPr>
              <w:t>11)</w:t>
            </w:r>
            <w:r>
              <w:rPr>
                <w:rFonts w:hint="eastAsia" w:ascii="宋体" w:hAnsi="宋体" w:cs="宋体"/>
                <w:kern w:val="0"/>
                <w:sz w:val="24"/>
              </w:rPr>
              <w:tab/>
            </w:r>
            <w:r>
              <w:rPr>
                <w:rFonts w:hint="eastAsia" w:ascii="宋体" w:hAnsi="宋体" w:cs="宋体"/>
                <w:kern w:val="0"/>
                <w:sz w:val="24"/>
              </w:rPr>
              <w:t>板载扩展：须可接1*I2S、2*I2C、ADC1_CHO、ADC1_CH1，3路电源（5V\3.3V）（投标时提供佐证图片）；</w:t>
            </w:r>
          </w:p>
          <w:p w14:paraId="1E9F2DFE">
            <w:pPr>
              <w:rPr>
                <w:rFonts w:ascii="宋体" w:hAnsi="宋体" w:cs="宋体"/>
                <w:kern w:val="0"/>
                <w:sz w:val="24"/>
              </w:rPr>
            </w:pPr>
            <w:r>
              <w:rPr>
                <w:rFonts w:hint="eastAsia" w:ascii="宋体" w:hAnsi="宋体" w:cs="宋体"/>
                <w:kern w:val="0"/>
                <w:sz w:val="24"/>
              </w:rPr>
              <w:t>12)</w:t>
            </w:r>
            <w:r>
              <w:rPr>
                <w:rFonts w:hint="eastAsia" w:ascii="宋体" w:hAnsi="宋体" w:cs="宋体"/>
                <w:kern w:val="0"/>
                <w:sz w:val="24"/>
              </w:rPr>
              <w:tab/>
            </w:r>
            <w:r>
              <w:rPr>
                <w:rFonts w:hint="eastAsia" w:ascii="宋体" w:hAnsi="宋体" w:cs="宋体"/>
                <w:kern w:val="0"/>
                <w:sz w:val="24"/>
              </w:rPr>
              <w:t>视频编解码：须支持4K VP9 and 4K 10bits H265/H264 视频解码，高达60fps；1080P 多格式视频解码 (WMV, MPEG-1/2/4, VP8)，支持6路1080P@30fps解码；1080P 视频编码，支持H.264，VP8格式，须支持2路1080P@30fps编码；视频后期处理器：反交错、去噪、边缘/细节/色彩优化。</w:t>
            </w:r>
          </w:p>
          <w:p w14:paraId="6C718419">
            <w:pPr>
              <w:rPr>
                <w:rFonts w:ascii="宋体" w:hAnsi="宋体" w:cs="宋体"/>
                <w:kern w:val="0"/>
                <w:sz w:val="24"/>
              </w:rPr>
            </w:pPr>
            <w:r>
              <w:rPr>
                <w:rFonts w:hint="eastAsia" w:ascii="宋体" w:hAnsi="宋体" w:cs="宋体"/>
                <w:kern w:val="0"/>
                <w:sz w:val="24"/>
              </w:rPr>
              <w:t>13)</w:t>
            </w:r>
            <w:r>
              <w:rPr>
                <w:rFonts w:hint="eastAsia" w:ascii="宋体" w:hAnsi="宋体" w:cs="宋体"/>
                <w:kern w:val="0"/>
                <w:sz w:val="24"/>
              </w:rPr>
              <w:tab/>
            </w:r>
            <w:r>
              <w:rPr>
                <w:rFonts w:hint="eastAsia" w:ascii="宋体" w:hAnsi="宋体" w:cs="宋体"/>
                <w:kern w:val="0"/>
                <w:sz w:val="24"/>
              </w:rPr>
              <w:t>智能视频处理：须支持实时图像缩放、裁剪、格式转换、旋转等功能；</w:t>
            </w:r>
          </w:p>
          <w:p w14:paraId="13315A13">
            <w:pPr>
              <w:rPr>
                <w:rFonts w:ascii="宋体" w:hAnsi="宋体" w:cs="宋体"/>
                <w:kern w:val="0"/>
                <w:sz w:val="24"/>
              </w:rPr>
            </w:pPr>
            <w:r>
              <w:rPr>
                <w:rFonts w:hint="eastAsia" w:ascii="宋体" w:hAnsi="宋体" w:cs="宋体"/>
                <w:kern w:val="0"/>
                <w:sz w:val="24"/>
              </w:rPr>
              <w:t>14)</w:t>
            </w:r>
            <w:r>
              <w:rPr>
                <w:rFonts w:hint="eastAsia" w:ascii="宋体" w:hAnsi="宋体" w:cs="宋体"/>
                <w:kern w:val="0"/>
                <w:sz w:val="24"/>
              </w:rPr>
              <w:tab/>
            </w:r>
            <w:r>
              <w:rPr>
                <w:rFonts w:hint="eastAsia" w:ascii="宋体" w:hAnsi="宋体" w:cs="宋体"/>
                <w:kern w:val="0"/>
                <w:sz w:val="24"/>
              </w:rPr>
              <w:t>视频接口输出: 1路HDMI2.0(Type-A)接口，须支持4K/60fps输出；1路MIPI接口，须支持1920*1080@60fps输出；</w:t>
            </w:r>
          </w:p>
          <w:p w14:paraId="604F8FE9">
            <w:pPr>
              <w:rPr>
                <w:rFonts w:ascii="宋体" w:hAnsi="宋体" w:cs="宋体"/>
                <w:kern w:val="0"/>
                <w:sz w:val="24"/>
              </w:rPr>
            </w:pPr>
            <w:r>
              <w:rPr>
                <w:rFonts w:hint="eastAsia" w:ascii="宋体" w:hAnsi="宋体" w:cs="宋体"/>
                <w:kern w:val="0"/>
                <w:sz w:val="24"/>
              </w:rPr>
              <w:t>15)</w:t>
            </w:r>
            <w:r>
              <w:rPr>
                <w:rFonts w:hint="eastAsia" w:ascii="宋体" w:hAnsi="宋体" w:cs="宋体"/>
                <w:kern w:val="0"/>
                <w:sz w:val="24"/>
              </w:rPr>
              <w:tab/>
            </w:r>
            <w:r>
              <w:rPr>
                <w:rFonts w:hint="eastAsia" w:ascii="宋体" w:hAnsi="宋体" w:cs="宋体"/>
                <w:kern w:val="0"/>
                <w:sz w:val="24"/>
              </w:rPr>
              <w:t>音频接口：不少于1路HDMI音频输出；不少于1路Speaker，喇叭输出；不少于1路耳麦，用于音频输入输出；不少于1路麦克风，板载音频输入；</w:t>
            </w:r>
          </w:p>
          <w:p w14:paraId="199A6B85">
            <w:pPr>
              <w:rPr>
                <w:rFonts w:ascii="宋体" w:hAnsi="宋体" w:cs="宋体"/>
                <w:kern w:val="0"/>
                <w:sz w:val="24"/>
              </w:rPr>
            </w:pPr>
            <w:r>
              <w:rPr>
                <w:rFonts w:hint="eastAsia" w:ascii="宋体" w:hAnsi="宋体" w:cs="宋体"/>
                <w:kern w:val="0"/>
                <w:sz w:val="24"/>
              </w:rPr>
              <w:t>2．触摸显示屏：</w:t>
            </w:r>
          </w:p>
          <w:p w14:paraId="39EA46A2">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搭载不低于10寸IPS屏，支持多点触控电容屏。</w:t>
            </w:r>
          </w:p>
          <w:p w14:paraId="0A159FFD">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须提供178°水平可视角度。</w:t>
            </w:r>
          </w:p>
          <w:p w14:paraId="252ADF59">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须提供800：1（动态）的对比度。</w:t>
            </w:r>
          </w:p>
          <w:p w14:paraId="1FB2C0C6">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须内置音箱HDR。</w:t>
            </w:r>
          </w:p>
          <w:p w14:paraId="31030726">
            <w:pPr>
              <w:rPr>
                <w:rFonts w:ascii="宋体" w:hAnsi="宋体" w:cs="宋体"/>
                <w:kern w:val="0"/>
                <w:sz w:val="24"/>
              </w:rPr>
            </w:pPr>
            <w:r>
              <w:rPr>
                <w:rFonts w:hint="eastAsia" w:ascii="宋体" w:hAnsi="宋体" w:cs="宋体"/>
                <w:kern w:val="0"/>
                <w:sz w:val="24"/>
              </w:rPr>
              <w:t>3. USB图像采集设备：</w:t>
            </w:r>
          </w:p>
          <w:p w14:paraId="47A8AA14">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模块须搭载不低于800万像素工业级无畸变摄像头。</w:t>
            </w:r>
          </w:p>
          <w:p w14:paraId="0E9725C0">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模块须支持自动曝光控制AEC，须支持自动增益控制AGC，须支持自动白平衡。</w:t>
            </w:r>
          </w:p>
          <w:p w14:paraId="3FD605DF">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须支持自动对焦功能。</w:t>
            </w:r>
          </w:p>
          <w:p w14:paraId="115D157E">
            <w:pPr>
              <w:rPr>
                <w:rFonts w:ascii="宋体" w:hAnsi="宋体" w:cs="宋体"/>
                <w:kern w:val="0"/>
                <w:sz w:val="24"/>
              </w:rPr>
            </w:pPr>
            <w:r>
              <w:rPr>
                <w:rFonts w:hint="eastAsia" w:ascii="宋体" w:hAnsi="宋体" w:cs="宋体"/>
                <w:kern w:val="0"/>
                <w:sz w:val="24"/>
              </w:rPr>
              <w:t>4. RTSP图像采集设备：</w:t>
            </w:r>
          </w:p>
          <w:p w14:paraId="0A43BAE9">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200万 1/2.7 CMOS ICR红外阵列筒型网络摄像机</w:t>
            </w:r>
          </w:p>
          <w:p w14:paraId="4F75E9D2">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最低照度: 彩色：0.001 Lux @（F1.2，AGC ON），0 Lux with IR</w:t>
            </w:r>
          </w:p>
          <w:p w14:paraId="241BCA3F">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焦距及视场角: 4 mm@ F1.6，水平视场角：86°，垂直视场角：46.3°，对角线视场角：104.2°</w:t>
            </w:r>
          </w:p>
          <w:p w14:paraId="0CEB1800">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视频压缩标准: 主码流：H.265/H.264，子码流：H.265/H.264/MJPEG。</w:t>
            </w:r>
          </w:p>
          <w:p w14:paraId="0B846C93">
            <w:pPr>
              <w:rPr>
                <w:rFonts w:ascii="宋体" w:hAnsi="宋体" w:cs="宋体"/>
                <w:kern w:val="0"/>
                <w:sz w:val="24"/>
              </w:rPr>
            </w:pPr>
            <w:r>
              <w:rPr>
                <w:rFonts w:hint="eastAsia" w:ascii="宋体" w:hAnsi="宋体" w:cs="宋体"/>
                <w:kern w:val="0"/>
                <w:sz w:val="24"/>
              </w:rPr>
              <w:t>5)</w:t>
            </w:r>
            <w:r>
              <w:rPr>
                <w:rFonts w:hint="eastAsia" w:ascii="宋体" w:hAnsi="宋体" w:cs="宋体"/>
                <w:kern w:val="0"/>
                <w:sz w:val="24"/>
              </w:rPr>
              <w:tab/>
            </w:r>
            <w:r>
              <w:rPr>
                <w:rFonts w:hint="eastAsia" w:ascii="宋体" w:hAnsi="宋体" w:cs="宋体"/>
                <w:kern w:val="0"/>
                <w:sz w:val="24"/>
              </w:rPr>
              <w:t>最大图像尺寸: 1920 × 1080</w:t>
            </w:r>
          </w:p>
          <w:p w14:paraId="259D14A5">
            <w:pPr>
              <w:rPr>
                <w:rFonts w:ascii="宋体" w:hAnsi="宋体" w:cs="宋体"/>
                <w:kern w:val="0"/>
                <w:sz w:val="24"/>
              </w:rPr>
            </w:pPr>
            <w:r>
              <w:rPr>
                <w:rFonts w:hint="eastAsia" w:ascii="宋体" w:hAnsi="宋体" w:cs="宋体"/>
                <w:kern w:val="0"/>
                <w:sz w:val="24"/>
              </w:rPr>
              <w:t>6)</w:t>
            </w:r>
            <w:r>
              <w:rPr>
                <w:rFonts w:hint="eastAsia" w:ascii="宋体" w:hAnsi="宋体" w:cs="宋体"/>
                <w:kern w:val="0"/>
                <w:sz w:val="24"/>
              </w:rPr>
              <w:tab/>
            </w:r>
            <w:r>
              <w:rPr>
                <w:rFonts w:hint="eastAsia" w:ascii="宋体" w:hAnsi="宋体" w:cs="宋体"/>
                <w:kern w:val="0"/>
                <w:sz w:val="24"/>
              </w:rPr>
              <w:t>网络: 1个RJ45 10 M/100 M自适应以太网口</w:t>
            </w:r>
          </w:p>
          <w:p w14:paraId="421BB6CF">
            <w:pPr>
              <w:rPr>
                <w:rFonts w:ascii="宋体" w:hAnsi="宋体" w:cs="宋体"/>
                <w:kern w:val="0"/>
                <w:sz w:val="24"/>
              </w:rPr>
            </w:pPr>
            <w:r>
              <w:rPr>
                <w:rFonts w:hint="eastAsia" w:ascii="宋体" w:hAnsi="宋体" w:cs="宋体"/>
                <w:kern w:val="0"/>
                <w:sz w:val="24"/>
              </w:rPr>
              <w:t>7)</w:t>
            </w:r>
            <w:r>
              <w:rPr>
                <w:rFonts w:hint="eastAsia" w:ascii="宋体" w:hAnsi="宋体" w:cs="宋体"/>
                <w:kern w:val="0"/>
                <w:sz w:val="24"/>
              </w:rPr>
              <w:tab/>
            </w:r>
            <w:r>
              <w:rPr>
                <w:rFonts w:hint="eastAsia" w:ascii="宋体" w:hAnsi="宋体" w:cs="宋体"/>
                <w:kern w:val="0"/>
                <w:sz w:val="24"/>
              </w:rPr>
              <w:t>供电方式: DC：DC：12 V ± 25% ；PoE：802.3af</w:t>
            </w:r>
          </w:p>
          <w:p w14:paraId="0CC7AF70">
            <w:pPr>
              <w:rPr>
                <w:rFonts w:ascii="宋体" w:hAnsi="宋体" w:cs="宋体"/>
                <w:kern w:val="0"/>
                <w:sz w:val="24"/>
              </w:rPr>
            </w:pPr>
            <w:r>
              <w:rPr>
                <w:rFonts w:hint="eastAsia" w:ascii="宋体" w:hAnsi="宋体" w:cs="宋体"/>
                <w:kern w:val="0"/>
                <w:sz w:val="24"/>
              </w:rPr>
              <w:t>5. 智能人脸门禁：</w:t>
            </w:r>
          </w:p>
          <w:p w14:paraId="64787185">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识别率：大于99%</w:t>
            </w:r>
          </w:p>
          <w:p w14:paraId="5DBC00C2">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人脸识别时间：最快0.2秒</w:t>
            </w:r>
          </w:p>
          <w:p w14:paraId="78B847D0">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人脸识别距离：0.3m~1.8m</w:t>
            </w:r>
          </w:p>
          <w:p w14:paraId="24C7FAB5">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人脸库容量：最高50000</w:t>
            </w:r>
          </w:p>
          <w:p w14:paraId="4DEA9BFA">
            <w:pPr>
              <w:rPr>
                <w:rFonts w:ascii="宋体" w:hAnsi="宋体" w:cs="宋体"/>
                <w:kern w:val="0"/>
                <w:sz w:val="24"/>
              </w:rPr>
            </w:pPr>
            <w:r>
              <w:rPr>
                <w:rFonts w:hint="eastAsia" w:ascii="宋体" w:hAnsi="宋体" w:cs="宋体"/>
                <w:kern w:val="0"/>
                <w:sz w:val="24"/>
              </w:rPr>
              <w:t>5)</w:t>
            </w:r>
            <w:r>
              <w:rPr>
                <w:rFonts w:hint="eastAsia" w:ascii="宋体" w:hAnsi="宋体" w:cs="宋体"/>
                <w:kern w:val="0"/>
                <w:sz w:val="24"/>
              </w:rPr>
              <w:tab/>
            </w:r>
            <w:r>
              <w:rPr>
                <w:rFonts w:hint="eastAsia" w:ascii="宋体" w:hAnsi="宋体" w:cs="宋体"/>
                <w:kern w:val="0"/>
                <w:sz w:val="24"/>
              </w:rPr>
              <w:t>本机记录容量：含图片记录10万条</w:t>
            </w:r>
          </w:p>
          <w:p w14:paraId="58D40136">
            <w:pPr>
              <w:rPr>
                <w:rFonts w:ascii="宋体" w:hAnsi="宋体" w:cs="宋体"/>
                <w:kern w:val="0"/>
                <w:sz w:val="24"/>
              </w:rPr>
            </w:pPr>
            <w:r>
              <w:rPr>
                <w:rFonts w:hint="eastAsia" w:ascii="宋体" w:hAnsi="宋体" w:cs="宋体"/>
                <w:kern w:val="0"/>
                <w:sz w:val="24"/>
              </w:rPr>
              <w:t>6)</w:t>
            </w:r>
            <w:r>
              <w:rPr>
                <w:rFonts w:hint="eastAsia" w:ascii="宋体" w:hAnsi="宋体" w:cs="宋体"/>
                <w:kern w:val="0"/>
                <w:sz w:val="24"/>
              </w:rPr>
              <w:tab/>
            </w:r>
            <w:r>
              <w:rPr>
                <w:rFonts w:hint="eastAsia" w:ascii="宋体" w:hAnsi="宋体" w:cs="宋体"/>
                <w:kern w:val="0"/>
                <w:sz w:val="24"/>
              </w:rPr>
              <w:t>常用核验方式：人脸（1：N）；人证核验。</w:t>
            </w:r>
          </w:p>
          <w:p w14:paraId="0C4DCA89">
            <w:pPr>
              <w:rPr>
                <w:rFonts w:ascii="宋体" w:hAnsi="宋体" w:cs="宋体"/>
                <w:kern w:val="0"/>
                <w:sz w:val="24"/>
              </w:rPr>
            </w:pPr>
            <w:r>
              <w:rPr>
                <w:rFonts w:hint="eastAsia" w:ascii="宋体" w:hAnsi="宋体" w:cs="宋体"/>
                <w:kern w:val="0"/>
                <w:sz w:val="24"/>
              </w:rPr>
              <w:t>7)</w:t>
            </w:r>
            <w:r>
              <w:rPr>
                <w:rFonts w:hint="eastAsia" w:ascii="宋体" w:hAnsi="宋体" w:cs="宋体"/>
                <w:kern w:val="0"/>
                <w:sz w:val="24"/>
              </w:rPr>
              <w:tab/>
            </w:r>
            <w:r>
              <w:rPr>
                <w:rFonts w:hint="eastAsia" w:ascii="宋体" w:hAnsi="宋体" w:cs="宋体"/>
                <w:kern w:val="0"/>
                <w:sz w:val="24"/>
              </w:rPr>
              <w:t>人员管理：支持人员库的添加、更新、删除以及人员信息查看</w:t>
            </w:r>
          </w:p>
          <w:p w14:paraId="010045C1">
            <w:pPr>
              <w:rPr>
                <w:rFonts w:ascii="宋体" w:hAnsi="宋体" w:cs="宋体"/>
                <w:kern w:val="0"/>
                <w:sz w:val="24"/>
              </w:rPr>
            </w:pPr>
            <w:r>
              <w:rPr>
                <w:rFonts w:hint="eastAsia" w:ascii="宋体" w:hAnsi="宋体" w:cs="宋体"/>
                <w:kern w:val="0"/>
                <w:sz w:val="24"/>
              </w:rPr>
              <w:t>8)</w:t>
            </w:r>
            <w:r>
              <w:rPr>
                <w:rFonts w:hint="eastAsia" w:ascii="宋体" w:hAnsi="宋体" w:cs="宋体"/>
                <w:kern w:val="0"/>
                <w:sz w:val="24"/>
              </w:rPr>
              <w:tab/>
            </w:r>
            <w:r>
              <w:rPr>
                <w:rFonts w:hint="eastAsia" w:ascii="宋体" w:hAnsi="宋体" w:cs="宋体"/>
                <w:kern w:val="0"/>
                <w:sz w:val="24"/>
              </w:rPr>
              <w:t>访客管理：支持访客的添加、更新、删除以及访客信息查看</w:t>
            </w:r>
          </w:p>
          <w:p w14:paraId="2A11893D">
            <w:pPr>
              <w:rPr>
                <w:rFonts w:ascii="宋体" w:hAnsi="宋体" w:cs="宋体"/>
                <w:kern w:val="0"/>
                <w:sz w:val="24"/>
              </w:rPr>
            </w:pPr>
            <w:r>
              <w:rPr>
                <w:rFonts w:hint="eastAsia" w:ascii="宋体" w:hAnsi="宋体" w:cs="宋体"/>
                <w:kern w:val="0"/>
                <w:sz w:val="24"/>
              </w:rPr>
              <w:t>9)</w:t>
            </w:r>
            <w:r>
              <w:rPr>
                <w:rFonts w:hint="eastAsia" w:ascii="宋体" w:hAnsi="宋体" w:cs="宋体"/>
                <w:kern w:val="0"/>
                <w:sz w:val="24"/>
              </w:rPr>
              <w:tab/>
            </w:r>
            <w:r>
              <w:rPr>
                <w:rFonts w:hint="eastAsia" w:ascii="宋体" w:hAnsi="宋体" w:cs="宋体"/>
                <w:kern w:val="0"/>
                <w:sz w:val="24"/>
              </w:rPr>
              <w:t>陌生人管理：支持陌生人检测、陌生人信息上报</w:t>
            </w:r>
          </w:p>
          <w:p w14:paraId="707ADE24">
            <w:pPr>
              <w:rPr>
                <w:rFonts w:ascii="宋体" w:hAnsi="宋体" w:cs="宋体"/>
                <w:kern w:val="0"/>
                <w:sz w:val="24"/>
              </w:rPr>
            </w:pPr>
            <w:r>
              <w:rPr>
                <w:rFonts w:hint="eastAsia" w:ascii="宋体" w:hAnsi="宋体" w:cs="宋体"/>
                <w:kern w:val="0"/>
                <w:sz w:val="24"/>
              </w:rPr>
              <w:t>10)</w:t>
            </w:r>
            <w:r>
              <w:rPr>
                <w:rFonts w:hint="eastAsia" w:ascii="宋体" w:hAnsi="宋体" w:cs="宋体"/>
                <w:kern w:val="0"/>
                <w:sz w:val="24"/>
              </w:rPr>
              <w:tab/>
            </w:r>
            <w:r>
              <w:rPr>
                <w:rFonts w:hint="eastAsia" w:ascii="宋体" w:hAnsi="宋体" w:cs="宋体"/>
                <w:kern w:val="0"/>
                <w:sz w:val="24"/>
              </w:rPr>
              <w:t>记录管理：支持记录本地保存和实时上传</w:t>
            </w:r>
          </w:p>
          <w:p w14:paraId="2F2BF8BE">
            <w:pPr>
              <w:rPr>
                <w:rFonts w:ascii="宋体" w:hAnsi="宋体" w:cs="宋体"/>
                <w:kern w:val="0"/>
                <w:sz w:val="24"/>
              </w:rPr>
            </w:pPr>
            <w:r>
              <w:rPr>
                <w:rFonts w:hint="eastAsia" w:ascii="宋体" w:hAnsi="宋体" w:cs="宋体"/>
                <w:kern w:val="0"/>
                <w:sz w:val="24"/>
              </w:rPr>
              <w:t>11)</w:t>
            </w:r>
            <w:r>
              <w:rPr>
                <w:rFonts w:hint="eastAsia" w:ascii="宋体" w:hAnsi="宋体" w:cs="宋体"/>
                <w:kern w:val="0"/>
                <w:sz w:val="24"/>
              </w:rPr>
              <w:tab/>
            </w:r>
            <w:r>
              <w:rPr>
                <w:rFonts w:hint="eastAsia" w:ascii="宋体" w:hAnsi="宋体" w:cs="宋体"/>
                <w:kern w:val="0"/>
                <w:sz w:val="24"/>
              </w:rPr>
              <w:t>接口：100M网络接口×1、韦根输出×1、韦根输入×1、RS485×1、告警输入×2、I/O输出×1、音频输入×1、音频输出×1、USB×1</w:t>
            </w:r>
          </w:p>
          <w:p w14:paraId="446B3BA9">
            <w:pPr>
              <w:rPr>
                <w:rFonts w:ascii="宋体" w:hAnsi="宋体" w:cs="宋体"/>
                <w:kern w:val="0"/>
                <w:sz w:val="24"/>
              </w:rPr>
            </w:pPr>
            <w:r>
              <w:rPr>
                <w:rFonts w:hint="eastAsia" w:ascii="宋体" w:hAnsi="宋体" w:cs="宋体"/>
                <w:kern w:val="0"/>
                <w:sz w:val="24"/>
              </w:rPr>
              <w:t>12)</w:t>
            </w:r>
            <w:r>
              <w:rPr>
                <w:rFonts w:hint="eastAsia" w:ascii="宋体" w:hAnsi="宋体" w:cs="宋体"/>
                <w:kern w:val="0"/>
                <w:sz w:val="24"/>
              </w:rPr>
              <w:tab/>
            </w:r>
            <w:r>
              <w:rPr>
                <w:rFonts w:hint="eastAsia" w:ascii="宋体" w:hAnsi="宋体" w:cs="宋体"/>
                <w:kern w:val="0"/>
                <w:sz w:val="24"/>
              </w:rPr>
              <w:t>屏幕尺寸及分辨率：触摸屏，7英寸，600*1024</w:t>
            </w:r>
          </w:p>
          <w:p w14:paraId="644CE4EC">
            <w:pPr>
              <w:rPr>
                <w:rFonts w:ascii="宋体" w:hAnsi="宋体" w:cs="宋体"/>
                <w:kern w:val="0"/>
                <w:sz w:val="24"/>
              </w:rPr>
            </w:pPr>
            <w:r>
              <w:rPr>
                <w:rFonts w:hint="eastAsia" w:ascii="宋体" w:hAnsi="宋体" w:cs="宋体"/>
                <w:kern w:val="0"/>
                <w:sz w:val="24"/>
              </w:rPr>
              <w:t>13)</w:t>
            </w:r>
            <w:r>
              <w:rPr>
                <w:rFonts w:hint="eastAsia" w:ascii="宋体" w:hAnsi="宋体" w:cs="宋体"/>
                <w:kern w:val="0"/>
                <w:sz w:val="24"/>
              </w:rPr>
              <w:tab/>
            </w:r>
            <w:r>
              <w:rPr>
                <w:rFonts w:hint="eastAsia" w:ascii="宋体" w:hAnsi="宋体" w:cs="宋体"/>
                <w:kern w:val="0"/>
                <w:sz w:val="24"/>
              </w:rPr>
              <w:t>补光灯：LED柔光灯</w:t>
            </w:r>
          </w:p>
          <w:p w14:paraId="536FFC9E">
            <w:pPr>
              <w:rPr>
                <w:rFonts w:ascii="宋体" w:hAnsi="宋体" w:cs="宋体"/>
                <w:kern w:val="0"/>
                <w:sz w:val="24"/>
              </w:rPr>
            </w:pPr>
            <w:r>
              <w:rPr>
                <w:rFonts w:hint="eastAsia" w:ascii="宋体" w:hAnsi="宋体" w:cs="宋体"/>
                <w:kern w:val="0"/>
                <w:sz w:val="24"/>
              </w:rPr>
              <w:t>6. 语音采集播放设备:</w:t>
            </w:r>
          </w:p>
          <w:p w14:paraId="619B67B1">
            <w:pPr>
              <w:rPr>
                <w:rFonts w:ascii="宋体" w:hAnsi="宋体" w:cs="宋体"/>
                <w:kern w:val="0"/>
                <w:sz w:val="24"/>
              </w:rPr>
            </w:pPr>
            <w:r>
              <w:rPr>
                <w:rFonts w:hint="eastAsia" w:ascii="宋体" w:hAnsi="宋体" w:cs="宋体"/>
                <w:kern w:val="0"/>
                <w:sz w:val="24"/>
              </w:rPr>
              <w:t>1）LED指示灯：无亮待机及通话模式</w:t>
            </w:r>
          </w:p>
          <w:p w14:paraId="099AD76B">
            <w:pPr>
              <w:rPr>
                <w:rFonts w:ascii="宋体" w:hAnsi="宋体" w:cs="宋体"/>
                <w:kern w:val="0"/>
                <w:sz w:val="24"/>
              </w:rPr>
            </w:pPr>
            <w:r>
              <w:rPr>
                <w:rFonts w:hint="eastAsia" w:ascii="宋体" w:hAnsi="宋体" w:cs="宋体"/>
                <w:kern w:val="0"/>
                <w:sz w:val="24"/>
              </w:rPr>
              <w:t xml:space="preserve"> 绿灯表示静音模式</w:t>
            </w:r>
          </w:p>
          <w:p w14:paraId="0364E793">
            <w:pPr>
              <w:rPr>
                <w:rFonts w:ascii="宋体" w:hAnsi="宋体" w:cs="宋体"/>
                <w:kern w:val="0"/>
                <w:sz w:val="24"/>
              </w:rPr>
            </w:pPr>
            <w:r>
              <w:rPr>
                <w:rFonts w:hint="eastAsia" w:ascii="宋体" w:hAnsi="宋体" w:cs="宋体"/>
                <w:kern w:val="0"/>
                <w:sz w:val="24"/>
              </w:rPr>
              <w:t>2）声音功能 声音取样频率：32KHz</w:t>
            </w:r>
          </w:p>
          <w:p w14:paraId="434924F2">
            <w:pPr>
              <w:rPr>
                <w:rFonts w:ascii="宋体" w:hAnsi="宋体" w:cs="宋体"/>
                <w:kern w:val="0"/>
                <w:sz w:val="24"/>
              </w:rPr>
            </w:pPr>
            <w:r>
              <w:rPr>
                <w:rFonts w:hint="eastAsia" w:ascii="宋体" w:hAnsi="宋体" w:cs="宋体"/>
                <w:kern w:val="0"/>
                <w:sz w:val="24"/>
              </w:rPr>
              <w:t>3）通讯模式：全双工同时对谈</w:t>
            </w:r>
          </w:p>
          <w:p w14:paraId="47980D8B">
            <w:pPr>
              <w:rPr>
                <w:rFonts w:ascii="宋体" w:hAnsi="宋体" w:cs="宋体"/>
                <w:kern w:val="0"/>
                <w:sz w:val="24"/>
              </w:rPr>
            </w:pPr>
            <w:r>
              <w:rPr>
                <w:rFonts w:hint="eastAsia" w:ascii="宋体" w:hAnsi="宋体" w:cs="宋体"/>
                <w:kern w:val="0"/>
                <w:sz w:val="24"/>
              </w:rPr>
              <w:t>7.无线路由器</w:t>
            </w:r>
          </w:p>
          <w:p w14:paraId="7EC266EB">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300M无线路由，2根天线；</w:t>
            </w:r>
          </w:p>
          <w:p w14:paraId="110329E0">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4个百兆网口。</w:t>
            </w:r>
          </w:p>
          <w:p w14:paraId="1C05135F">
            <w:pPr>
              <w:rPr>
                <w:rFonts w:ascii="宋体" w:hAnsi="宋体" w:cs="宋体"/>
                <w:kern w:val="0"/>
                <w:sz w:val="24"/>
              </w:rPr>
            </w:pPr>
            <w:r>
              <w:rPr>
                <w:rFonts w:hint="eastAsia" w:ascii="宋体" w:hAnsi="宋体" w:cs="宋体"/>
                <w:kern w:val="0"/>
                <w:sz w:val="24"/>
              </w:rPr>
              <w:t>8.图像识别实验模块</w:t>
            </w:r>
          </w:p>
          <w:p w14:paraId="2E0762A4">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模块须配备不低于2个人偶模型。</w:t>
            </w:r>
          </w:p>
          <w:p w14:paraId="71C487E9">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模块须配备不低于3种动物种类模型。</w:t>
            </w:r>
          </w:p>
          <w:p w14:paraId="14E58694">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模块须配备不低于2种水果模型。</w:t>
            </w:r>
          </w:p>
          <w:p w14:paraId="6EA8EB52">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模块须配备不低于2种交通工具模型。</w:t>
            </w:r>
          </w:p>
          <w:p w14:paraId="1ED1114C">
            <w:pPr>
              <w:rPr>
                <w:rFonts w:ascii="宋体" w:hAnsi="宋体" w:cs="宋体"/>
                <w:kern w:val="0"/>
                <w:sz w:val="24"/>
              </w:rPr>
            </w:pPr>
            <w:r>
              <w:rPr>
                <w:rFonts w:hint="eastAsia" w:ascii="宋体" w:hAnsi="宋体" w:cs="宋体"/>
                <w:kern w:val="0"/>
                <w:sz w:val="24"/>
              </w:rPr>
              <w:t>5)</w:t>
            </w:r>
            <w:r>
              <w:rPr>
                <w:rFonts w:hint="eastAsia" w:ascii="宋体" w:hAnsi="宋体" w:cs="宋体"/>
                <w:kern w:val="0"/>
                <w:sz w:val="24"/>
              </w:rPr>
              <w:tab/>
            </w:r>
            <w:r>
              <w:rPr>
                <w:rFonts w:hint="eastAsia" w:ascii="宋体" w:hAnsi="宋体" w:cs="宋体"/>
                <w:kern w:val="0"/>
                <w:sz w:val="24"/>
              </w:rPr>
              <w:t>模型须配备不低于8个不同形状和颜色的色块。</w:t>
            </w:r>
          </w:p>
          <w:p w14:paraId="66632D24">
            <w:pPr>
              <w:rPr>
                <w:rFonts w:ascii="宋体" w:hAnsi="宋体" w:cs="宋体"/>
                <w:kern w:val="0"/>
                <w:sz w:val="24"/>
              </w:rPr>
            </w:pPr>
            <w:r>
              <w:rPr>
                <w:rFonts w:hint="eastAsia" w:ascii="宋体" w:hAnsi="宋体" w:cs="宋体"/>
                <w:kern w:val="0"/>
                <w:sz w:val="24"/>
              </w:rPr>
              <w:t>6)</w:t>
            </w:r>
            <w:r>
              <w:rPr>
                <w:rFonts w:hint="eastAsia" w:ascii="宋体" w:hAnsi="宋体" w:cs="宋体"/>
                <w:kern w:val="0"/>
                <w:sz w:val="24"/>
              </w:rPr>
              <w:tab/>
            </w:r>
            <w:r>
              <w:rPr>
                <w:rFonts w:hint="eastAsia" w:ascii="宋体" w:hAnsi="宋体" w:cs="宋体"/>
                <w:kern w:val="0"/>
                <w:sz w:val="24"/>
              </w:rPr>
              <w:t>模型须配备不低于3种商品模型。</w:t>
            </w:r>
          </w:p>
          <w:p w14:paraId="0F7C52E4">
            <w:pPr>
              <w:rPr>
                <w:rFonts w:ascii="宋体" w:hAnsi="宋体" w:cs="宋体"/>
                <w:kern w:val="0"/>
                <w:sz w:val="24"/>
              </w:rPr>
            </w:pPr>
            <w:r>
              <w:rPr>
                <w:rFonts w:hint="eastAsia" w:ascii="宋体" w:hAnsi="宋体" w:cs="宋体"/>
                <w:kern w:val="0"/>
                <w:sz w:val="24"/>
              </w:rPr>
              <w:t>9.IOT实验模块</w:t>
            </w:r>
          </w:p>
          <w:p w14:paraId="4A0B74CA">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实验模块须配备工业级数字量I/O模块，支持不低于7个通道采集输入和不低于8个通道控制输出。</w:t>
            </w:r>
          </w:p>
          <w:p w14:paraId="6271B77A">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实验模块须配置工业级485型光照度采集模块。</w:t>
            </w:r>
          </w:p>
          <w:p w14:paraId="7D0D630A">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实验模块须配置带轰鸣器的警示灯，支持红、黄、绿三色单独开关控制。</w:t>
            </w:r>
          </w:p>
          <w:p w14:paraId="53D5A7C6">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实验模块须配置被动式红外热释放的人体红外传感器。</w:t>
            </w:r>
          </w:p>
          <w:p w14:paraId="664C1986">
            <w:pPr>
              <w:rPr>
                <w:rFonts w:ascii="宋体" w:hAnsi="宋体" w:cs="宋体"/>
                <w:kern w:val="0"/>
                <w:sz w:val="24"/>
              </w:rPr>
            </w:pPr>
            <w:r>
              <w:rPr>
                <w:rFonts w:hint="eastAsia" w:ascii="宋体" w:hAnsi="宋体" w:cs="宋体"/>
                <w:kern w:val="0"/>
                <w:sz w:val="24"/>
              </w:rPr>
              <w:t>5)</w:t>
            </w:r>
            <w:r>
              <w:rPr>
                <w:rFonts w:hint="eastAsia" w:ascii="宋体" w:hAnsi="宋体" w:cs="宋体"/>
                <w:kern w:val="0"/>
                <w:sz w:val="24"/>
              </w:rPr>
              <w:tab/>
            </w:r>
            <w:r>
              <w:rPr>
                <w:rFonts w:hint="eastAsia" w:ascii="宋体" w:hAnsi="宋体" w:cs="宋体"/>
                <w:kern w:val="0"/>
                <w:sz w:val="24"/>
              </w:rPr>
              <w:t>实验模块须配置可长时间通电的门锁模块。</w:t>
            </w:r>
          </w:p>
          <w:p w14:paraId="2946BABF">
            <w:pPr>
              <w:rPr>
                <w:rFonts w:ascii="宋体" w:hAnsi="宋体" w:cs="宋体"/>
                <w:kern w:val="0"/>
                <w:sz w:val="24"/>
              </w:rPr>
            </w:pPr>
            <w:r>
              <w:rPr>
                <w:rFonts w:hint="eastAsia" w:ascii="宋体" w:hAnsi="宋体" w:cs="宋体"/>
                <w:kern w:val="0"/>
                <w:sz w:val="24"/>
              </w:rPr>
              <w:t>6)</w:t>
            </w:r>
            <w:r>
              <w:rPr>
                <w:rFonts w:hint="eastAsia" w:ascii="宋体" w:hAnsi="宋体" w:cs="宋体"/>
                <w:kern w:val="0"/>
                <w:sz w:val="24"/>
              </w:rPr>
              <w:tab/>
            </w:r>
            <w:r>
              <w:rPr>
                <w:rFonts w:hint="eastAsia" w:ascii="宋体" w:hAnsi="宋体" w:cs="宋体"/>
                <w:kern w:val="0"/>
                <w:sz w:val="24"/>
              </w:rPr>
              <w:t>实验模块须配置可长时间通电小风扇模块。</w:t>
            </w:r>
          </w:p>
          <w:p w14:paraId="612F3975">
            <w:pPr>
              <w:rPr>
                <w:rFonts w:ascii="宋体" w:hAnsi="宋体" w:cs="宋体"/>
                <w:kern w:val="0"/>
                <w:sz w:val="24"/>
              </w:rPr>
            </w:pPr>
            <w:r>
              <w:rPr>
                <w:rFonts w:hint="eastAsia" w:ascii="宋体" w:hAnsi="宋体" w:cs="宋体"/>
                <w:kern w:val="0"/>
                <w:sz w:val="24"/>
              </w:rPr>
              <w:t>7)</w:t>
            </w:r>
            <w:r>
              <w:rPr>
                <w:rFonts w:hint="eastAsia" w:ascii="宋体" w:hAnsi="宋体" w:cs="宋体"/>
                <w:kern w:val="0"/>
                <w:sz w:val="24"/>
              </w:rPr>
              <w:tab/>
            </w:r>
            <w:r>
              <w:rPr>
                <w:rFonts w:hint="eastAsia" w:ascii="宋体" w:hAnsi="宋体" w:cs="宋体"/>
                <w:kern w:val="0"/>
                <w:sz w:val="24"/>
              </w:rPr>
              <w:t>实验模须配置不低于2组的4路继电器，支持高/底电平触发。</w:t>
            </w:r>
          </w:p>
          <w:p w14:paraId="79E66F63">
            <w:pPr>
              <w:rPr>
                <w:rFonts w:ascii="宋体" w:hAnsi="宋体" w:cs="宋体"/>
                <w:kern w:val="0"/>
                <w:sz w:val="24"/>
              </w:rPr>
            </w:pPr>
            <w:r>
              <w:rPr>
                <w:rFonts w:hint="eastAsia" w:ascii="宋体" w:hAnsi="宋体" w:cs="宋体"/>
                <w:kern w:val="0"/>
                <w:sz w:val="24"/>
              </w:rPr>
              <w:t>10.实验器材收纳模块</w:t>
            </w:r>
          </w:p>
          <w:p w14:paraId="0E3BA41D">
            <w:pPr>
              <w:rPr>
                <w:rFonts w:ascii="宋体" w:hAnsi="宋体" w:cs="宋体"/>
                <w:kern w:val="0"/>
                <w:sz w:val="24"/>
              </w:rPr>
            </w:pPr>
            <w:r>
              <w:rPr>
                <w:rFonts w:hint="eastAsia" w:ascii="宋体" w:hAnsi="宋体" w:cs="宋体"/>
                <w:kern w:val="0"/>
                <w:sz w:val="24"/>
              </w:rPr>
              <w:t>模块须配置具有防震、防摔、收纳功能的收纳箱，支持IP67防水防尘。</w:t>
            </w:r>
          </w:p>
          <w:p w14:paraId="0B8E7136">
            <w:pPr>
              <w:rPr>
                <w:rFonts w:ascii="宋体" w:hAnsi="宋体" w:cs="宋体"/>
                <w:kern w:val="0"/>
                <w:sz w:val="24"/>
              </w:rPr>
            </w:pPr>
            <w:r>
              <w:rPr>
                <w:rFonts w:hint="eastAsia" w:ascii="宋体" w:hAnsi="宋体" w:cs="宋体"/>
                <w:kern w:val="0"/>
                <w:sz w:val="24"/>
              </w:rPr>
              <w:t>三、平台软件资源：</w:t>
            </w:r>
          </w:p>
          <w:p w14:paraId="655C8EFF">
            <w:pPr>
              <w:rPr>
                <w:rFonts w:ascii="宋体" w:hAnsi="宋体" w:cs="宋体"/>
                <w:kern w:val="0"/>
                <w:sz w:val="24"/>
              </w:rPr>
            </w:pPr>
            <w:r>
              <w:rPr>
                <w:rFonts w:hint="eastAsia" w:ascii="宋体" w:hAnsi="宋体" w:cs="宋体"/>
                <w:kern w:val="0"/>
                <w:sz w:val="24"/>
              </w:rPr>
              <w:t>1．操作系统：</w:t>
            </w:r>
          </w:p>
          <w:p w14:paraId="0B389C96">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AI边缘网关须支持Debian/linux嵌入式操作系统，满足嵌入式操作系统教学。</w:t>
            </w:r>
          </w:p>
          <w:p w14:paraId="332862FA">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AI边缘网关须支持ROS系统，满足柔性仿真机械手、机器车系统教学。</w:t>
            </w:r>
          </w:p>
          <w:p w14:paraId="70C5FF65">
            <w:pPr>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AI边缘网关须内置Python3.0以上板本的运行环境，满足Python  的AI教学。</w:t>
            </w:r>
          </w:p>
          <w:p w14:paraId="750C2ACA">
            <w:pPr>
              <w:rPr>
                <w:rFonts w:ascii="宋体" w:hAnsi="宋体" w:cs="宋体"/>
                <w:kern w:val="0"/>
                <w:sz w:val="24"/>
              </w:rPr>
            </w:pPr>
            <w:r>
              <w:rPr>
                <w:rFonts w:hint="eastAsia" w:ascii="宋体" w:hAnsi="宋体" w:cs="宋体"/>
                <w:kern w:val="0"/>
                <w:sz w:val="24"/>
              </w:rPr>
              <w:t>4)</w:t>
            </w:r>
            <w:r>
              <w:rPr>
                <w:rFonts w:hint="eastAsia" w:ascii="宋体" w:hAnsi="宋体" w:cs="宋体"/>
                <w:kern w:val="0"/>
                <w:sz w:val="24"/>
              </w:rPr>
              <w:tab/>
            </w:r>
            <w:r>
              <w:rPr>
                <w:rFonts w:hint="eastAsia" w:ascii="宋体" w:hAnsi="宋体" w:cs="宋体"/>
                <w:kern w:val="0"/>
                <w:sz w:val="24"/>
              </w:rPr>
              <w:t>AI边缘网关须内置QT、PYQT5的运行环境，满足AI的可视化教学。</w:t>
            </w:r>
          </w:p>
          <w:p w14:paraId="24530E62">
            <w:pPr>
              <w:rPr>
                <w:rFonts w:ascii="宋体" w:hAnsi="宋体" w:cs="宋体"/>
                <w:kern w:val="0"/>
                <w:sz w:val="24"/>
              </w:rPr>
            </w:pPr>
            <w:r>
              <w:rPr>
                <w:rFonts w:hint="eastAsia" w:ascii="宋体" w:hAnsi="宋体" w:cs="宋体"/>
                <w:kern w:val="0"/>
                <w:sz w:val="24"/>
              </w:rPr>
              <w:t>5)</w:t>
            </w:r>
            <w:r>
              <w:rPr>
                <w:rFonts w:hint="eastAsia" w:ascii="宋体" w:hAnsi="宋体" w:cs="宋体"/>
                <w:kern w:val="0"/>
                <w:sz w:val="24"/>
              </w:rPr>
              <w:tab/>
            </w:r>
            <w:r>
              <w:rPr>
                <w:rFonts w:hint="eastAsia" w:ascii="宋体" w:hAnsi="宋体" w:cs="宋体"/>
                <w:kern w:val="0"/>
                <w:sz w:val="24"/>
              </w:rPr>
              <w:t>AI边缘网关须内置语音识别、语音合成、语音播报的离线SDK，满足AI的语音技术应用教学。</w:t>
            </w:r>
          </w:p>
          <w:p w14:paraId="482109EE">
            <w:pPr>
              <w:rPr>
                <w:rFonts w:ascii="宋体" w:hAnsi="宋体" w:cs="宋体"/>
                <w:kern w:val="0"/>
                <w:sz w:val="24"/>
              </w:rPr>
            </w:pPr>
            <w:r>
              <w:rPr>
                <w:rFonts w:hint="eastAsia" w:ascii="宋体" w:hAnsi="宋体" w:cs="宋体"/>
                <w:kern w:val="0"/>
                <w:sz w:val="24"/>
              </w:rPr>
              <w:t>6)</w:t>
            </w:r>
            <w:r>
              <w:rPr>
                <w:rFonts w:hint="eastAsia" w:ascii="宋体" w:hAnsi="宋体" w:cs="宋体"/>
                <w:kern w:val="0"/>
                <w:sz w:val="24"/>
              </w:rPr>
              <w:tab/>
            </w:r>
            <w:r>
              <w:rPr>
                <w:rFonts w:hint="eastAsia" w:ascii="宋体" w:hAnsi="宋体" w:cs="宋体"/>
                <w:kern w:val="0"/>
                <w:sz w:val="24"/>
              </w:rPr>
              <w:t>AI边缘网关内置的AI算法至少包括分类检测、人脸识别、车牌识别、车位检测、人脸多属性分析、人体骨骼关键点检测，满足AI的基础应用与开发教学。（</w:t>
            </w:r>
            <w:r>
              <w:rPr>
                <w:rFonts w:hint="eastAsia" w:ascii="宋体" w:hAnsi="宋体"/>
                <w:kern w:val="0"/>
                <w:sz w:val="24"/>
              </w:rPr>
              <w:t>投标时提供操作演示视频）</w:t>
            </w:r>
          </w:p>
          <w:p w14:paraId="6BD1C5CE">
            <w:pPr>
              <w:rPr>
                <w:rFonts w:ascii="宋体" w:hAnsi="宋体" w:cs="宋体"/>
                <w:kern w:val="0"/>
                <w:sz w:val="24"/>
              </w:rPr>
            </w:pPr>
            <w:r>
              <w:rPr>
                <w:rFonts w:hint="eastAsia" w:ascii="宋体" w:hAnsi="宋体" w:cs="宋体"/>
                <w:kern w:val="0"/>
                <w:sz w:val="24"/>
              </w:rPr>
              <w:t>7)</w:t>
            </w:r>
            <w:r>
              <w:rPr>
                <w:rFonts w:hint="eastAsia" w:ascii="宋体" w:hAnsi="宋体" w:cs="宋体"/>
                <w:kern w:val="0"/>
                <w:sz w:val="24"/>
              </w:rPr>
              <w:tab/>
            </w:r>
            <w:r>
              <w:rPr>
                <w:rFonts w:hint="eastAsia" w:ascii="宋体" w:hAnsi="宋体" w:cs="宋体"/>
                <w:kern w:val="0"/>
                <w:sz w:val="24"/>
              </w:rPr>
              <w:t>AI边缘网关须内置人脸多属性分析算法，具有不少于2个维度的分析结果，比如（表情、是否佩戴眼镜、是否佩戴口罩、年龄、性别）；（</w:t>
            </w:r>
            <w:r>
              <w:rPr>
                <w:rFonts w:hint="eastAsia" w:ascii="宋体" w:hAnsi="宋体"/>
                <w:kern w:val="0"/>
                <w:sz w:val="24"/>
              </w:rPr>
              <w:t>投标时提供操作演示视频）</w:t>
            </w:r>
          </w:p>
          <w:p w14:paraId="4DCB1587">
            <w:pPr>
              <w:rPr>
                <w:rFonts w:ascii="宋体" w:hAnsi="宋体" w:cs="宋体"/>
                <w:kern w:val="0"/>
                <w:sz w:val="24"/>
              </w:rPr>
            </w:pPr>
            <w:r>
              <w:rPr>
                <w:rFonts w:hint="eastAsia" w:ascii="宋体" w:hAnsi="宋体" w:cs="宋体"/>
                <w:kern w:val="0"/>
                <w:sz w:val="24"/>
              </w:rPr>
              <w:t>8)</w:t>
            </w:r>
            <w:r>
              <w:rPr>
                <w:rFonts w:hint="eastAsia" w:ascii="宋体" w:hAnsi="宋体" w:cs="宋体"/>
                <w:kern w:val="0"/>
                <w:sz w:val="24"/>
              </w:rPr>
              <w:tab/>
            </w:r>
            <w:r>
              <w:rPr>
                <w:rFonts w:hint="eastAsia" w:ascii="宋体" w:hAnsi="宋体" w:cs="宋体"/>
                <w:kern w:val="0"/>
                <w:sz w:val="24"/>
              </w:rPr>
              <w:t>AI边缘网关须内置人体骨骼关键点检测算法，具有不少于16个关键点的检测。</w:t>
            </w:r>
          </w:p>
          <w:p w14:paraId="541CC817">
            <w:pPr>
              <w:rPr>
                <w:rFonts w:ascii="宋体" w:hAnsi="宋体" w:cs="宋体"/>
                <w:kern w:val="0"/>
                <w:sz w:val="24"/>
              </w:rPr>
            </w:pPr>
            <w:r>
              <w:rPr>
                <w:rFonts w:hint="eastAsia" w:ascii="宋体" w:hAnsi="宋体" w:cs="宋体"/>
                <w:kern w:val="0"/>
                <w:sz w:val="24"/>
              </w:rPr>
              <w:t>2.端侧应用软件：</w:t>
            </w:r>
          </w:p>
          <w:p w14:paraId="2274E702">
            <w:pPr>
              <w:rPr>
                <w:rFonts w:ascii="宋体" w:hAnsi="宋体"/>
                <w:kern w:val="0"/>
                <w:sz w:val="24"/>
                <w:highlight w:val="yellow"/>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应用软件具有不少于5个内置AI算法应用,在认知和关键步骤上进行实际操作，满足AI的通识教学。（</w:t>
            </w:r>
            <w:r>
              <w:rPr>
                <w:rFonts w:hint="eastAsia" w:ascii="宋体" w:hAnsi="宋体"/>
                <w:kern w:val="0"/>
                <w:sz w:val="24"/>
              </w:rPr>
              <w:t>投标时提供操作演示视频）</w:t>
            </w:r>
          </w:p>
          <w:p w14:paraId="07F3924A">
            <w:pPr>
              <w:rPr>
                <w:rFonts w:ascii="宋体" w:hAnsi="宋体" w:cs="宋体"/>
                <w:kern w:val="0"/>
                <w:sz w:val="24"/>
              </w:rPr>
            </w:pPr>
            <w:r>
              <w:rPr>
                <w:rFonts w:hint="eastAsia" w:ascii="宋体" w:hAnsi="宋体" w:cs="宋体"/>
                <w:kern w:val="0"/>
                <w:sz w:val="24"/>
              </w:rPr>
              <w:t>对接网络摄像机，可以实现车牌识别、人脸识别、人体骨骼点和人脸多属性分析；对接USB摄像头，可以实现物品分类、目标检测和色块识别。</w:t>
            </w:r>
          </w:p>
          <w:p w14:paraId="1187BFA9">
            <w:pPr>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应用系统具备典型行业应用案例，利用智慧校园场景进行实训。</w:t>
            </w:r>
          </w:p>
          <w:p w14:paraId="683746AC">
            <w:pPr>
              <w:rPr>
                <w:rFonts w:ascii="宋体" w:hAnsi="宋体" w:cs="宋体"/>
                <w:kern w:val="0"/>
                <w:sz w:val="24"/>
              </w:rPr>
            </w:pPr>
            <w:r>
              <w:rPr>
                <w:rFonts w:hint="eastAsia" w:ascii="宋体" w:hAnsi="宋体" w:cs="宋体"/>
                <w:kern w:val="0"/>
                <w:sz w:val="24"/>
              </w:rPr>
              <w:t>四、算法模型训练工具</w:t>
            </w:r>
          </w:p>
          <w:p w14:paraId="3CC425E6">
            <w:pPr>
              <w:ind w:firstLine="480" w:firstLineChars="200"/>
              <w:rPr>
                <w:rFonts w:ascii="宋体" w:hAnsi="宋体"/>
                <w:kern w:val="0"/>
                <w:sz w:val="24"/>
                <w:highlight w:val="yellow"/>
              </w:rPr>
            </w:pPr>
            <w:r>
              <w:rPr>
                <w:rFonts w:hint="eastAsia" w:ascii="宋体" w:hAnsi="宋体" w:cs="宋体"/>
                <w:kern w:val="0"/>
                <w:sz w:val="24"/>
              </w:rPr>
              <w:t>提供可视化模型训练工具，支持学生零代码构建高精度模型,支持检测预训练模型，载入标注后的数据后，工具提供“数据预处理”、“数据生产”、“训练参数配置”、“模型训练”和“模型验证”功能。（</w:t>
            </w:r>
            <w:r>
              <w:rPr>
                <w:rFonts w:hint="eastAsia" w:ascii="宋体" w:hAnsi="宋体"/>
                <w:kern w:val="0"/>
                <w:sz w:val="24"/>
              </w:rPr>
              <w:t>投标时提供操作演示视频）</w:t>
            </w:r>
          </w:p>
          <w:p w14:paraId="2DAC6125">
            <w:pPr>
              <w:ind w:firstLine="480" w:firstLineChars="200"/>
              <w:rPr>
                <w:rFonts w:ascii="宋体" w:hAnsi="宋体" w:cs="宋体"/>
                <w:kern w:val="0"/>
                <w:sz w:val="24"/>
              </w:rPr>
            </w:pPr>
            <w:r>
              <w:rPr>
                <w:rFonts w:hint="eastAsia" w:ascii="宋体" w:hAnsi="宋体" w:cs="宋体"/>
                <w:kern w:val="0"/>
                <w:sz w:val="24"/>
              </w:rPr>
              <w:t>训练好的模型无需交叉编译可直接部署到边缘计算终端进行端侧推理验证。</w:t>
            </w:r>
          </w:p>
          <w:p w14:paraId="65BB19CE">
            <w:pPr>
              <w:rPr>
                <w:rFonts w:ascii="宋体" w:hAnsi="宋体" w:cs="宋体"/>
                <w:kern w:val="0"/>
                <w:sz w:val="24"/>
              </w:rPr>
            </w:pPr>
            <w:r>
              <w:rPr>
                <w:rFonts w:hint="eastAsia" w:ascii="宋体" w:hAnsi="宋体" w:cs="宋体"/>
                <w:kern w:val="0"/>
                <w:sz w:val="24"/>
              </w:rPr>
              <w:t>五、平台课程资源</w:t>
            </w:r>
          </w:p>
          <w:p w14:paraId="1C2F7FD3">
            <w:pPr>
              <w:ind w:firstLine="480" w:firstLineChars="200"/>
              <w:rPr>
                <w:rFonts w:ascii="宋体" w:hAnsi="宋体" w:cs="宋体"/>
                <w:kern w:val="0"/>
                <w:sz w:val="24"/>
              </w:rPr>
            </w:pPr>
            <w:r>
              <w:rPr>
                <w:rFonts w:hint="eastAsia" w:ascii="宋体" w:hAnsi="宋体"/>
                <w:kern w:val="0"/>
                <w:sz w:val="24"/>
              </w:rPr>
              <w:t>实训设备应支持不少于5门以上课程的实训教学，并提供对应课程的实训指导手册、教学</w:t>
            </w:r>
            <w:r>
              <w:rPr>
                <w:rFonts w:ascii="宋体" w:hAnsi="宋体"/>
                <w:kern w:val="0"/>
                <w:sz w:val="24"/>
              </w:rPr>
              <w:t>PPT、教学视频、案例源码及数据集等内容。</w:t>
            </w:r>
          </w:p>
        </w:tc>
        <w:tc>
          <w:tcPr>
            <w:tcW w:w="500" w:type="dxa"/>
            <w:vAlign w:val="center"/>
          </w:tcPr>
          <w:p w14:paraId="645DD437">
            <w:pPr>
              <w:spacing w:line="460" w:lineRule="exac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482" w:type="dxa"/>
            <w:vAlign w:val="center"/>
          </w:tcPr>
          <w:p w14:paraId="4750904D">
            <w:pPr>
              <w:spacing w:line="460" w:lineRule="exact"/>
              <w:jc w:val="center"/>
              <w:rPr>
                <w:rFonts w:ascii="宋体" w:hAnsi="宋体" w:cs="宋体"/>
                <w:kern w:val="0"/>
                <w:sz w:val="24"/>
              </w:rPr>
            </w:pPr>
            <w:r>
              <w:rPr>
                <w:rFonts w:hint="eastAsia" w:ascii="宋体" w:hAnsi="宋体" w:cs="宋体"/>
                <w:kern w:val="0"/>
                <w:sz w:val="24"/>
              </w:rPr>
              <w:t>套</w:t>
            </w:r>
          </w:p>
        </w:tc>
      </w:tr>
    </w:tbl>
    <w:p w14:paraId="6F00A5E1">
      <w:pPr>
        <w:widowControl/>
        <w:spacing w:line="460" w:lineRule="exact"/>
        <w:ind w:firstLine="480" w:firstLineChars="200"/>
        <w:jc w:val="left"/>
        <w:rPr>
          <w:rFonts w:ascii="宋体" w:hAnsi="宋体" w:cs="宋体"/>
          <w:bCs/>
          <w:sz w:val="24"/>
        </w:rPr>
      </w:pPr>
      <w:r>
        <w:rPr>
          <w:rFonts w:hint="eastAsia" w:ascii="宋体" w:hAnsi="宋体" w:cs="宋体"/>
          <w:bCs/>
          <w:sz w:val="24"/>
        </w:rPr>
        <w:t>3、配套教学资源素材：</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3119"/>
        <w:gridCol w:w="3827"/>
      </w:tblGrid>
      <w:tr w14:paraId="2BAA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271" w:type="dxa"/>
            <w:vAlign w:val="center"/>
          </w:tcPr>
          <w:p w14:paraId="0B1232CB">
            <w:pPr>
              <w:jc w:val="center"/>
              <w:rPr>
                <w:kern w:val="0"/>
                <w:sz w:val="24"/>
              </w:rPr>
            </w:pPr>
            <w:r>
              <w:rPr>
                <w:rFonts w:hint="eastAsia"/>
                <w:kern w:val="0"/>
                <w:sz w:val="24"/>
              </w:rPr>
              <w:t>序号</w:t>
            </w:r>
          </w:p>
        </w:tc>
        <w:tc>
          <w:tcPr>
            <w:tcW w:w="3119" w:type="dxa"/>
            <w:vAlign w:val="center"/>
          </w:tcPr>
          <w:p w14:paraId="0113B778">
            <w:pPr>
              <w:jc w:val="center"/>
              <w:rPr>
                <w:kern w:val="0"/>
                <w:sz w:val="24"/>
              </w:rPr>
            </w:pPr>
            <w:r>
              <w:rPr>
                <w:rFonts w:hint="eastAsia"/>
                <w:kern w:val="0"/>
                <w:sz w:val="24"/>
              </w:rPr>
              <w:t>课程名称</w:t>
            </w:r>
          </w:p>
        </w:tc>
        <w:tc>
          <w:tcPr>
            <w:tcW w:w="3827" w:type="dxa"/>
            <w:vAlign w:val="center"/>
          </w:tcPr>
          <w:p w14:paraId="14DD7F6F">
            <w:pPr>
              <w:jc w:val="center"/>
              <w:rPr>
                <w:kern w:val="0"/>
                <w:sz w:val="24"/>
              </w:rPr>
            </w:pPr>
            <w:r>
              <w:rPr>
                <w:rFonts w:hint="eastAsia"/>
                <w:kern w:val="0"/>
                <w:sz w:val="24"/>
              </w:rPr>
              <w:t>提供配套教学资源(包含但不限于)</w:t>
            </w:r>
          </w:p>
        </w:tc>
      </w:tr>
      <w:tr w14:paraId="10DF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271" w:type="dxa"/>
            <w:vAlign w:val="center"/>
          </w:tcPr>
          <w:p w14:paraId="62478E91">
            <w:pPr>
              <w:jc w:val="center"/>
              <w:rPr>
                <w:kern w:val="0"/>
                <w:sz w:val="24"/>
              </w:rPr>
            </w:pPr>
            <w:r>
              <w:rPr>
                <w:rFonts w:hint="eastAsia"/>
                <w:kern w:val="0"/>
                <w:sz w:val="24"/>
              </w:rPr>
              <w:t>1</w:t>
            </w:r>
          </w:p>
        </w:tc>
        <w:tc>
          <w:tcPr>
            <w:tcW w:w="3119" w:type="dxa"/>
            <w:vAlign w:val="center"/>
          </w:tcPr>
          <w:p w14:paraId="32B3AFD5">
            <w:pPr>
              <w:jc w:val="center"/>
              <w:rPr>
                <w:kern w:val="0"/>
                <w:sz w:val="24"/>
              </w:rPr>
            </w:pPr>
            <w:r>
              <w:rPr>
                <w:rFonts w:hint="eastAsia"/>
                <w:kern w:val="0"/>
                <w:sz w:val="24"/>
              </w:rPr>
              <w:t>人工智能数据服务</w:t>
            </w:r>
          </w:p>
        </w:tc>
        <w:tc>
          <w:tcPr>
            <w:tcW w:w="3827" w:type="dxa"/>
            <w:vMerge w:val="restart"/>
            <w:vAlign w:val="center"/>
          </w:tcPr>
          <w:p w14:paraId="6BD1BC44">
            <w:pPr>
              <w:jc w:val="left"/>
              <w:rPr>
                <w:kern w:val="0"/>
                <w:sz w:val="24"/>
              </w:rPr>
            </w:pPr>
            <w:r>
              <w:rPr>
                <w:rFonts w:hint="eastAsia"/>
                <w:kern w:val="0"/>
                <w:sz w:val="24"/>
              </w:rPr>
              <w:t>1、讲义：满足不低于64课时的课程章节完整ppt、授课计划、教案、备课笔记、实训计划、实训手册。</w:t>
            </w:r>
          </w:p>
          <w:p w14:paraId="7EED0401">
            <w:pPr>
              <w:jc w:val="left"/>
              <w:rPr>
                <w:kern w:val="0"/>
                <w:sz w:val="24"/>
              </w:rPr>
            </w:pPr>
            <w:r>
              <w:rPr>
                <w:rFonts w:hint="eastAsia"/>
                <w:kern w:val="0"/>
                <w:sz w:val="24"/>
              </w:rPr>
              <w:t>2、习题资源：每门课程不低于5</w:t>
            </w:r>
            <w:r>
              <w:rPr>
                <w:kern w:val="0"/>
                <w:sz w:val="24"/>
              </w:rPr>
              <w:t>00</w:t>
            </w:r>
            <w:r>
              <w:rPr>
                <w:rFonts w:hint="eastAsia"/>
                <w:kern w:val="0"/>
                <w:sz w:val="24"/>
              </w:rPr>
              <w:t>道课后习题、1</w:t>
            </w:r>
            <w:r>
              <w:rPr>
                <w:kern w:val="0"/>
                <w:sz w:val="24"/>
              </w:rPr>
              <w:t>0</w:t>
            </w:r>
            <w:r>
              <w:rPr>
                <w:rFonts w:hint="eastAsia"/>
                <w:kern w:val="0"/>
                <w:sz w:val="24"/>
              </w:rPr>
              <w:t>套在线考试试卷。。</w:t>
            </w:r>
          </w:p>
          <w:p w14:paraId="65CF8D36">
            <w:pPr>
              <w:keepNext/>
              <w:keepLines/>
              <w:spacing w:before="80" w:after="40"/>
              <w:jc w:val="left"/>
              <w:outlineLvl w:val="3"/>
              <w:rPr>
                <w:sz w:val="24"/>
              </w:rPr>
            </w:pPr>
            <w:r>
              <w:rPr>
                <w:rFonts w:hint="eastAsia"/>
                <w:sz w:val="24"/>
              </w:rPr>
              <w:t>3、课程录像：每门课程不低于16份（5-15 分钟 / 节）。</w:t>
            </w:r>
          </w:p>
          <w:p w14:paraId="045C1D9B">
            <w:pPr>
              <w:keepNext/>
              <w:keepLines/>
              <w:spacing w:before="80" w:after="40"/>
              <w:jc w:val="left"/>
              <w:outlineLvl w:val="3"/>
              <w:rPr>
                <w:kern w:val="0"/>
                <w:sz w:val="24"/>
              </w:rPr>
            </w:pPr>
            <w:r>
              <w:rPr>
                <w:rFonts w:hint="eastAsia"/>
                <w:sz w:val="24"/>
              </w:rPr>
              <w:t>实训演示视频：每门课程不低于16份（5-15 分钟 / 次）。</w:t>
            </w:r>
          </w:p>
        </w:tc>
      </w:tr>
      <w:tr w14:paraId="0E742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1" w:type="dxa"/>
            <w:vAlign w:val="center"/>
          </w:tcPr>
          <w:p w14:paraId="1C6DDDCB">
            <w:pPr>
              <w:jc w:val="center"/>
              <w:rPr>
                <w:kern w:val="0"/>
                <w:sz w:val="24"/>
              </w:rPr>
            </w:pPr>
            <w:r>
              <w:rPr>
                <w:rFonts w:hint="eastAsia"/>
                <w:kern w:val="0"/>
                <w:sz w:val="24"/>
              </w:rPr>
              <w:t>2</w:t>
            </w:r>
          </w:p>
        </w:tc>
        <w:tc>
          <w:tcPr>
            <w:tcW w:w="3119" w:type="dxa"/>
            <w:vAlign w:val="center"/>
          </w:tcPr>
          <w:p w14:paraId="6C9A221A">
            <w:pPr>
              <w:jc w:val="center"/>
              <w:rPr>
                <w:kern w:val="0"/>
                <w:sz w:val="24"/>
              </w:rPr>
            </w:pPr>
            <w:r>
              <w:rPr>
                <w:rFonts w:hint="eastAsia"/>
                <w:kern w:val="0"/>
                <w:sz w:val="24"/>
              </w:rPr>
              <w:t>计算机视觉应用开发</w:t>
            </w:r>
          </w:p>
        </w:tc>
        <w:tc>
          <w:tcPr>
            <w:tcW w:w="3827" w:type="dxa"/>
            <w:vMerge w:val="continue"/>
            <w:vAlign w:val="center"/>
          </w:tcPr>
          <w:p w14:paraId="6AE56F98">
            <w:pPr>
              <w:jc w:val="center"/>
              <w:rPr>
                <w:kern w:val="0"/>
                <w:sz w:val="24"/>
              </w:rPr>
            </w:pPr>
          </w:p>
        </w:tc>
      </w:tr>
      <w:tr w14:paraId="77FE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271" w:type="dxa"/>
            <w:vAlign w:val="center"/>
          </w:tcPr>
          <w:p w14:paraId="3B0E90BB">
            <w:pPr>
              <w:jc w:val="center"/>
              <w:rPr>
                <w:kern w:val="0"/>
                <w:sz w:val="24"/>
              </w:rPr>
            </w:pPr>
            <w:r>
              <w:rPr>
                <w:rFonts w:hint="eastAsia"/>
                <w:kern w:val="0"/>
                <w:sz w:val="24"/>
              </w:rPr>
              <w:t>3</w:t>
            </w:r>
          </w:p>
        </w:tc>
        <w:tc>
          <w:tcPr>
            <w:tcW w:w="3119" w:type="dxa"/>
            <w:vAlign w:val="center"/>
          </w:tcPr>
          <w:p w14:paraId="51CF66F5">
            <w:pPr>
              <w:jc w:val="center"/>
              <w:rPr>
                <w:kern w:val="0"/>
                <w:sz w:val="24"/>
              </w:rPr>
            </w:pPr>
            <w:r>
              <w:rPr>
                <w:rFonts w:hint="eastAsia"/>
                <w:kern w:val="0"/>
                <w:sz w:val="24"/>
              </w:rPr>
              <w:t>深度学习应用开发</w:t>
            </w:r>
          </w:p>
        </w:tc>
        <w:tc>
          <w:tcPr>
            <w:tcW w:w="3827" w:type="dxa"/>
            <w:vMerge w:val="continue"/>
            <w:vAlign w:val="center"/>
          </w:tcPr>
          <w:p w14:paraId="78757085">
            <w:pPr>
              <w:jc w:val="center"/>
              <w:rPr>
                <w:kern w:val="0"/>
                <w:sz w:val="24"/>
              </w:rPr>
            </w:pPr>
          </w:p>
        </w:tc>
      </w:tr>
      <w:tr w14:paraId="591CC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271" w:type="dxa"/>
            <w:vAlign w:val="center"/>
          </w:tcPr>
          <w:p w14:paraId="75732087">
            <w:pPr>
              <w:jc w:val="center"/>
              <w:rPr>
                <w:kern w:val="0"/>
                <w:sz w:val="24"/>
              </w:rPr>
            </w:pPr>
            <w:r>
              <w:rPr>
                <w:rFonts w:hint="eastAsia"/>
                <w:kern w:val="0"/>
                <w:sz w:val="24"/>
              </w:rPr>
              <w:t>4</w:t>
            </w:r>
          </w:p>
        </w:tc>
        <w:tc>
          <w:tcPr>
            <w:tcW w:w="3119" w:type="dxa"/>
            <w:vAlign w:val="center"/>
          </w:tcPr>
          <w:p w14:paraId="07D431C3">
            <w:pPr>
              <w:jc w:val="center"/>
              <w:rPr>
                <w:kern w:val="0"/>
                <w:sz w:val="24"/>
              </w:rPr>
            </w:pPr>
            <w:r>
              <w:rPr>
                <w:rFonts w:hint="eastAsia"/>
                <w:kern w:val="0"/>
                <w:sz w:val="24"/>
              </w:rPr>
              <w:t>自然语言处理应用开发</w:t>
            </w:r>
          </w:p>
        </w:tc>
        <w:tc>
          <w:tcPr>
            <w:tcW w:w="3827" w:type="dxa"/>
            <w:vMerge w:val="continue"/>
            <w:vAlign w:val="center"/>
          </w:tcPr>
          <w:p w14:paraId="4BB5F592">
            <w:pPr>
              <w:jc w:val="center"/>
              <w:rPr>
                <w:kern w:val="0"/>
                <w:sz w:val="24"/>
              </w:rPr>
            </w:pPr>
          </w:p>
        </w:tc>
      </w:tr>
      <w:tr w14:paraId="6706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271" w:type="dxa"/>
            <w:vAlign w:val="center"/>
          </w:tcPr>
          <w:p w14:paraId="3E02E210">
            <w:pPr>
              <w:jc w:val="center"/>
              <w:rPr>
                <w:kern w:val="0"/>
                <w:sz w:val="24"/>
              </w:rPr>
            </w:pPr>
            <w:r>
              <w:rPr>
                <w:rFonts w:hint="eastAsia"/>
                <w:kern w:val="0"/>
                <w:sz w:val="24"/>
              </w:rPr>
              <w:t>5</w:t>
            </w:r>
          </w:p>
        </w:tc>
        <w:tc>
          <w:tcPr>
            <w:tcW w:w="3119" w:type="dxa"/>
            <w:vAlign w:val="center"/>
          </w:tcPr>
          <w:p w14:paraId="2AE95410">
            <w:pPr>
              <w:jc w:val="center"/>
              <w:rPr>
                <w:kern w:val="0"/>
                <w:sz w:val="24"/>
              </w:rPr>
            </w:pPr>
            <w:r>
              <w:rPr>
                <w:rFonts w:hint="eastAsia"/>
                <w:kern w:val="0"/>
                <w:sz w:val="24"/>
              </w:rPr>
              <w:t>智能语音处理及应用开发</w:t>
            </w:r>
          </w:p>
        </w:tc>
        <w:tc>
          <w:tcPr>
            <w:tcW w:w="3827" w:type="dxa"/>
            <w:vMerge w:val="continue"/>
            <w:vAlign w:val="center"/>
          </w:tcPr>
          <w:p w14:paraId="1EDA5C1F">
            <w:pPr>
              <w:jc w:val="center"/>
              <w:rPr>
                <w:kern w:val="0"/>
                <w:sz w:val="24"/>
              </w:rPr>
            </w:pPr>
          </w:p>
        </w:tc>
      </w:tr>
      <w:tr w14:paraId="5096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271" w:type="dxa"/>
            <w:vAlign w:val="center"/>
          </w:tcPr>
          <w:p w14:paraId="101DBF01">
            <w:pPr>
              <w:jc w:val="center"/>
              <w:rPr>
                <w:kern w:val="0"/>
                <w:sz w:val="24"/>
              </w:rPr>
            </w:pPr>
            <w:r>
              <w:rPr>
                <w:rFonts w:hint="eastAsia"/>
                <w:kern w:val="0"/>
                <w:sz w:val="24"/>
              </w:rPr>
              <w:t>6</w:t>
            </w:r>
          </w:p>
        </w:tc>
        <w:tc>
          <w:tcPr>
            <w:tcW w:w="3119" w:type="dxa"/>
            <w:vAlign w:val="center"/>
          </w:tcPr>
          <w:p w14:paraId="75667AC5">
            <w:pPr>
              <w:jc w:val="center"/>
              <w:rPr>
                <w:kern w:val="0"/>
                <w:sz w:val="24"/>
              </w:rPr>
            </w:pPr>
            <w:r>
              <w:rPr>
                <w:rFonts w:hint="eastAsia"/>
                <w:kern w:val="0"/>
                <w:sz w:val="24"/>
              </w:rPr>
              <w:t>人工智能系统部署与运维</w:t>
            </w:r>
          </w:p>
        </w:tc>
        <w:tc>
          <w:tcPr>
            <w:tcW w:w="3827" w:type="dxa"/>
            <w:vMerge w:val="continue"/>
            <w:vAlign w:val="center"/>
          </w:tcPr>
          <w:p w14:paraId="3D6BDDB0">
            <w:pPr>
              <w:jc w:val="center"/>
              <w:rPr>
                <w:kern w:val="0"/>
                <w:sz w:val="24"/>
              </w:rPr>
            </w:pPr>
          </w:p>
        </w:tc>
      </w:tr>
      <w:tr w14:paraId="1F6A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271" w:type="dxa"/>
            <w:vAlign w:val="center"/>
          </w:tcPr>
          <w:p w14:paraId="752A268C">
            <w:pPr>
              <w:jc w:val="center"/>
              <w:rPr>
                <w:kern w:val="0"/>
                <w:sz w:val="24"/>
              </w:rPr>
            </w:pPr>
            <w:r>
              <w:rPr>
                <w:rFonts w:hint="eastAsia"/>
                <w:kern w:val="0"/>
                <w:sz w:val="24"/>
              </w:rPr>
              <w:t>7</w:t>
            </w:r>
          </w:p>
        </w:tc>
        <w:tc>
          <w:tcPr>
            <w:tcW w:w="3119" w:type="dxa"/>
            <w:vAlign w:val="center"/>
          </w:tcPr>
          <w:p w14:paraId="328DC395">
            <w:pPr>
              <w:jc w:val="center"/>
              <w:rPr>
                <w:kern w:val="0"/>
                <w:sz w:val="24"/>
              </w:rPr>
            </w:pPr>
            <w:r>
              <w:rPr>
                <w:rFonts w:hint="eastAsia"/>
                <w:kern w:val="0"/>
                <w:sz w:val="24"/>
              </w:rPr>
              <w:t>人工智能综合项目开发</w:t>
            </w:r>
          </w:p>
        </w:tc>
        <w:tc>
          <w:tcPr>
            <w:tcW w:w="3827" w:type="dxa"/>
            <w:vMerge w:val="continue"/>
            <w:vAlign w:val="center"/>
          </w:tcPr>
          <w:p w14:paraId="49BEFDF6">
            <w:pPr>
              <w:jc w:val="center"/>
              <w:rPr>
                <w:kern w:val="0"/>
                <w:sz w:val="24"/>
              </w:rPr>
            </w:pPr>
          </w:p>
        </w:tc>
      </w:tr>
      <w:tr w14:paraId="4CFC4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jc w:val="center"/>
        </w:trPr>
        <w:tc>
          <w:tcPr>
            <w:tcW w:w="1271" w:type="dxa"/>
            <w:vAlign w:val="center"/>
          </w:tcPr>
          <w:p w14:paraId="5988DF58">
            <w:pPr>
              <w:jc w:val="center"/>
              <w:rPr>
                <w:kern w:val="0"/>
                <w:sz w:val="24"/>
              </w:rPr>
            </w:pPr>
            <w:r>
              <w:rPr>
                <w:rFonts w:hint="eastAsia"/>
                <w:kern w:val="0"/>
                <w:sz w:val="24"/>
              </w:rPr>
              <w:t>8</w:t>
            </w:r>
          </w:p>
        </w:tc>
        <w:tc>
          <w:tcPr>
            <w:tcW w:w="3119" w:type="dxa"/>
            <w:vAlign w:val="center"/>
          </w:tcPr>
          <w:p w14:paraId="4DC98CCA">
            <w:pPr>
              <w:jc w:val="center"/>
              <w:rPr>
                <w:kern w:val="0"/>
                <w:sz w:val="24"/>
              </w:rPr>
            </w:pPr>
            <w:r>
              <w:rPr>
                <w:rFonts w:hint="eastAsia"/>
                <w:kern w:val="0"/>
                <w:sz w:val="24"/>
              </w:rPr>
              <w:t>人工智能基础</w:t>
            </w:r>
          </w:p>
        </w:tc>
        <w:tc>
          <w:tcPr>
            <w:tcW w:w="3827" w:type="dxa"/>
            <w:vMerge w:val="continue"/>
            <w:vAlign w:val="center"/>
          </w:tcPr>
          <w:p w14:paraId="40B93EA0">
            <w:pPr>
              <w:jc w:val="center"/>
              <w:rPr>
                <w:kern w:val="0"/>
                <w:sz w:val="24"/>
              </w:rPr>
            </w:pPr>
          </w:p>
        </w:tc>
      </w:tr>
    </w:tbl>
    <w:p w14:paraId="4383F955">
      <w:pPr>
        <w:widowControl/>
        <w:spacing w:line="460" w:lineRule="exact"/>
        <w:ind w:firstLine="480" w:firstLineChars="200"/>
        <w:jc w:val="left"/>
        <w:rPr>
          <w:rFonts w:ascii="宋体" w:hAnsi="宋体" w:cs="宋体"/>
          <w:bCs/>
          <w:sz w:val="24"/>
        </w:rPr>
      </w:pPr>
      <w:r>
        <w:rPr>
          <w:rFonts w:hint="eastAsia" w:ascii="宋体" w:hAnsi="宋体" w:cs="宋体"/>
          <w:bCs/>
          <w:sz w:val="24"/>
        </w:rPr>
        <w:t>（四）采购标的数量、采购项目交付或者实施的时间和地点</w:t>
      </w:r>
    </w:p>
    <w:p w14:paraId="7C806292">
      <w:pPr>
        <w:widowControl/>
        <w:spacing w:line="460" w:lineRule="exact"/>
        <w:ind w:firstLine="480" w:firstLineChars="200"/>
        <w:jc w:val="left"/>
        <w:rPr>
          <w:rFonts w:ascii="宋体" w:hAnsi="宋体" w:cs="宋体"/>
          <w:bCs/>
          <w:sz w:val="24"/>
        </w:rPr>
      </w:pPr>
      <w:r>
        <w:rPr>
          <w:rFonts w:hint="eastAsia" w:ascii="宋体" w:hAnsi="宋体" w:cs="宋体"/>
          <w:bCs/>
          <w:sz w:val="24"/>
        </w:rPr>
        <w:t>1.项目实施时间：合同签订后40日内完成软硬件安装、调试并通过验收交付使用。</w:t>
      </w:r>
    </w:p>
    <w:p w14:paraId="76D96905">
      <w:pPr>
        <w:widowControl/>
        <w:spacing w:line="460" w:lineRule="exact"/>
        <w:ind w:firstLine="480" w:firstLineChars="200"/>
        <w:jc w:val="left"/>
        <w:rPr>
          <w:rFonts w:ascii="宋体" w:hAnsi="宋体" w:cs="宋体"/>
          <w:bCs/>
          <w:sz w:val="24"/>
        </w:rPr>
      </w:pPr>
      <w:r>
        <w:rPr>
          <w:rFonts w:hint="eastAsia" w:ascii="宋体" w:hAnsi="宋体" w:cs="宋体"/>
          <w:bCs/>
          <w:sz w:val="24"/>
        </w:rPr>
        <w:t>2.项目实施地点：江苏商贸职业学院指定地点。</w:t>
      </w:r>
    </w:p>
    <w:p w14:paraId="0AB0A3BC">
      <w:pPr>
        <w:spacing w:line="460" w:lineRule="exact"/>
        <w:ind w:firstLine="480" w:firstLineChars="200"/>
        <w:rPr>
          <w:rFonts w:ascii="宋体" w:hAnsi="宋体" w:cs="宋体"/>
          <w:bCs/>
          <w:sz w:val="24"/>
        </w:rPr>
      </w:pPr>
      <w:r>
        <w:rPr>
          <w:rFonts w:hint="eastAsia" w:ascii="宋体" w:hAnsi="宋体" w:cs="宋体"/>
          <w:bCs/>
          <w:sz w:val="24"/>
        </w:rPr>
        <w:t>（五）采购标的需满足的服务标准、期限、效率等要求</w:t>
      </w:r>
    </w:p>
    <w:p w14:paraId="547A7A61">
      <w:pPr>
        <w:widowControl/>
        <w:spacing w:line="460" w:lineRule="exact"/>
        <w:ind w:firstLine="480" w:firstLineChars="200"/>
        <w:jc w:val="left"/>
        <w:rPr>
          <w:rFonts w:ascii="宋体" w:hAnsi="宋体" w:cs="宋体"/>
          <w:bCs/>
          <w:sz w:val="24"/>
        </w:rPr>
      </w:pPr>
      <w:r>
        <w:rPr>
          <w:rFonts w:hint="eastAsia" w:ascii="宋体" w:hAnsi="宋体" w:cs="宋体"/>
          <w:bCs/>
          <w:sz w:val="24"/>
        </w:rPr>
        <w:t>成交通知书发出之日起15天内按时签约。</w:t>
      </w:r>
    </w:p>
    <w:p w14:paraId="7DF6383C">
      <w:pPr>
        <w:spacing w:line="460" w:lineRule="exact"/>
        <w:ind w:firstLine="480" w:firstLineChars="200"/>
        <w:rPr>
          <w:rFonts w:ascii="宋体" w:hAnsi="宋体" w:cs="宋体"/>
          <w:bCs/>
          <w:sz w:val="24"/>
        </w:rPr>
      </w:pPr>
      <w:r>
        <w:rPr>
          <w:rFonts w:hint="eastAsia" w:ascii="宋体" w:hAnsi="宋体" w:cs="宋体"/>
          <w:bCs/>
          <w:sz w:val="24"/>
        </w:rPr>
        <w:t>（六）采购标的验收标准</w:t>
      </w:r>
    </w:p>
    <w:p w14:paraId="40995189">
      <w:pPr>
        <w:spacing w:line="460" w:lineRule="exact"/>
        <w:ind w:firstLine="480" w:firstLineChars="200"/>
        <w:rPr>
          <w:rFonts w:ascii="宋体" w:hAnsi="宋体" w:cs="宋体"/>
          <w:bCs/>
          <w:sz w:val="24"/>
        </w:rPr>
      </w:pPr>
      <w:r>
        <w:rPr>
          <w:rFonts w:hint="eastAsia" w:ascii="宋体" w:hAnsi="宋体" w:cs="宋体"/>
          <w:bCs/>
          <w:sz w:val="24"/>
        </w:rPr>
        <w:t>必须满足招标文件中所列具体配置、技术条件及功能要求和供应商承诺的其它指标。</w:t>
      </w:r>
    </w:p>
    <w:p w14:paraId="2AB01571">
      <w:pPr>
        <w:spacing w:line="460" w:lineRule="exact"/>
        <w:ind w:firstLine="480" w:firstLineChars="200"/>
        <w:rPr>
          <w:rFonts w:ascii="宋体" w:hAnsi="宋体" w:cs="宋体"/>
          <w:bCs/>
          <w:sz w:val="24"/>
        </w:rPr>
      </w:pPr>
      <w:r>
        <w:rPr>
          <w:rFonts w:hint="eastAsia" w:ascii="宋体" w:hAnsi="宋体" w:cs="宋体"/>
          <w:bCs/>
          <w:sz w:val="24"/>
        </w:rPr>
        <w:t>（七）采购标的其他技术、服务等要求</w:t>
      </w:r>
    </w:p>
    <w:p w14:paraId="4FA5DB5D">
      <w:pPr>
        <w:widowControl/>
        <w:spacing w:line="460" w:lineRule="exact"/>
        <w:ind w:firstLine="480" w:firstLineChars="200"/>
        <w:jc w:val="left"/>
        <w:rPr>
          <w:rFonts w:ascii="宋体" w:hAnsi="宋体" w:cs="宋体"/>
          <w:b/>
          <w:sz w:val="24"/>
        </w:rPr>
      </w:pPr>
      <w:r>
        <w:rPr>
          <w:rFonts w:hint="eastAsia" w:ascii="宋体" w:hAnsi="宋体" w:cs="宋体"/>
          <w:b/>
          <w:sz w:val="24"/>
        </w:rPr>
        <w:t>投标人在投标时需承诺中标后4</w:t>
      </w:r>
      <w:r>
        <w:rPr>
          <w:rFonts w:ascii="宋体" w:hAnsi="宋体" w:cs="宋体"/>
          <w:b/>
          <w:sz w:val="24"/>
        </w:rPr>
        <w:t>0</w:t>
      </w:r>
      <w:r>
        <w:rPr>
          <w:rFonts w:hint="eastAsia" w:ascii="宋体" w:hAnsi="宋体" w:cs="宋体"/>
          <w:b/>
          <w:sz w:val="24"/>
        </w:rPr>
        <w:t>天内，所有软硬件须按合同指定地点、时间前安装调试验收合格并交付使用。中标后如不能兑现承诺，采购人终止合同并没收全部履约保证金，并将相关证据提交管理部门处理（投标时提供承诺函、格式自拟）。未提供的，技术标评审不通过。</w:t>
      </w:r>
    </w:p>
    <w:p w14:paraId="5CECE5CF">
      <w:pPr>
        <w:spacing w:line="460" w:lineRule="exact"/>
        <w:ind w:firstLine="480" w:firstLineChars="200"/>
        <w:rPr>
          <w:rFonts w:ascii="宋体" w:hAnsi="宋体" w:cs="宋体"/>
          <w:b/>
          <w:kern w:val="0"/>
          <w:sz w:val="24"/>
          <w:lang w:val="zh-CN"/>
        </w:rPr>
      </w:pPr>
      <w:r>
        <w:rPr>
          <w:rFonts w:hint="eastAsia" w:ascii="宋体" w:hAnsi="宋体" w:cs="宋体"/>
          <w:b/>
          <w:kern w:val="0"/>
          <w:sz w:val="24"/>
          <w:lang w:val="zh-CN"/>
        </w:rPr>
        <w:t>三、质量要求</w:t>
      </w:r>
    </w:p>
    <w:p w14:paraId="311DBA0F">
      <w:pPr>
        <w:tabs>
          <w:tab w:val="left" w:pos="540"/>
          <w:tab w:val="left" w:pos="567"/>
        </w:tabs>
        <w:spacing w:line="460" w:lineRule="exact"/>
        <w:ind w:firstLine="480" w:firstLineChars="200"/>
        <w:rPr>
          <w:rFonts w:ascii="宋体" w:hAnsi="宋体" w:cs="宋体"/>
          <w:sz w:val="24"/>
        </w:rPr>
      </w:pPr>
      <w:r>
        <w:rPr>
          <w:rFonts w:hint="eastAsia" w:ascii="宋体" w:hAnsi="宋体" w:cs="宋体"/>
          <w:sz w:val="24"/>
        </w:rPr>
        <w:t>供应商应保证所提供软件涉及到的知识产权是合法取得，并享有完整的知识产权，不会因为采购方的使用而被责令停止使用、追偿或要求赔偿损失，如出现此情况，一切经济和法律责任均由供应商承担。供应商应按招标文件的有关规定提供合格软件及服务，质量符合国际或国家通用标准。</w:t>
      </w:r>
    </w:p>
    <w:p w14:paraId="1B6F3217">
      <w:pPr>
        <w:spacing w:line="460" w:lineRule="exact"/>
        <w:ind w:firstLine="480" w:firstLineChars="200"/>
        <w:rPr>
          <w:rFonts w:ascii="宋体" w:hAnsi="宋体" w:cs="宋体"/>
          <w:b/>
          <w:kern w:val="0"/>
          <w:sz w:val="24"/>
          <w:lang w:val="zh-CN"/>
        </w:rPr>
      </w:pPr>
      <w:r>
        <w:rPr>
          <w:rFonts w:hint="eastAsia" w:ascii="宋体" w:hAnsi="宋体" w:cs="宋体"/>
          <w:b/>
          <w:kern w:val="0"/>
          <w:sz w:val="24"/>
          <w:lang w:val="zh-CN"/>
        </w:rPr>
        <w:t>四、售后服务及其他</w:t>
      </w:r>
    </w:p>
    <w:p w14:paraId="02559415">
      <w:pPr>
        <w:tabs>
          <w:tab w:val="left" w:pos="540"/>
          <w:tab w:val="left" w:pos="567"/>
        </w:tabs>
        <w:spacing w:line="460" w:lineRule="exact"/>
        <w:ind w:firstLine="480" w:firstLineChars="200"/>
        <w:rPr>
          <w:rFonts w:ascii="宋体" w:hAnsi="宋体" w:cs="宋体"/>
          <w:sz w:val="24"/>
        </w:rPr>
      </w:pPr>
      <w:r>
        <w:rPr>
          <w:rFonts w:hint="eastAsia" w:ascii="宋体" w:hAnsi="宋体" w:cs="宋体"/>
          <w:sz w:val="24"/>
        </w:rPr>
        <w:t>本项目软硬件设备免费质保和维护期三年，质保期从验收合格交付使用之日起算。所有设备质保期内免费维护维修及技术支持。</w:t>
      </w:r>
    </w:p>
    <w:p w14:paraId="2E2A34C5">
      <w:pPr>
        <w:spacing w:line="460" w:lineRule="exact"/>
        <w:ind w:firstLine="480" w:firstLineChars="200"/>
        <w:rPr>
          <w:rFonts w:ascii="宋体" w:hAnsi="宋体" w:cs="宋体"/>
          <w:b/>
          <w:kern w:val="0"/>
          <w:sz w:val="24"/>
          <w:lang w:val="zh-CN"/>
        </w:rPr>
      </w:pPr>
      <w:r>
        <w:rPr>
          <w:rFonts w:hint="eastAsia" w:ascii="宋体" w:hAnsi="宋体" w:cs="宋体"/>
          <w:b/>
          <w:kern w:val="0"/>
          <w:sz w:val="24"/>
          <w:lang w:val="zh-CN"/>
        </w:rPr>
        <w:t>五、交货及安装调试</w:t>
      </w:r>
    </w:p>
    <w:p w14:paraId="52D6B875">
      <w:pPr>
        <w:spacing w:line="460" w:lineRule="exact"/>
        <w:ind w:firstLine="480" w:firstLineChars="200"/>
        <w:rPr>
          <w:rFonts w:ascii="宋体" w:hAnsi="宋体" w:cs="宋体"/>
          <w:sz w:val="24"/>
        </w:rPr>
      </w:pPr>
      <w:r>
        <w:rPr>
          <w:rFonts w:hint="eastAsia" w:ascii="宋体" w:hAnsi="宋体" w:cs="宋体"/>
          <w:sz w:val="24"/>
        </w:rPr>
        <w:t>1、交货时间为合同签订后40日内完成软硬件安装、调试并通过验收交付使用。</w:t>
      </w:r>
    </w:p>
    <w:p w14:paraId="00297DF9">
      <w:pPr>
        <w:spacing w:line="460" w:lineRule="exact"/>
        <w:ind w:firstLine="480" w:firstLineChars="200"/>
        <w:rPr>
          <w:rFonts w:ascii="宋体" w:hAnsi="宋体" w:cs="宋体"/>
          <w:sz w:val="24"/>
        </w:rPr>
      </w:pPr>
      <w:r>
        <w:rPr>
          <w:rFonts w:hint="eastAsia" w:ascii="宋体" w:hAnsi="宋体" w:cs="宋体"/>
          <w:sz w:val="24"/>
        </w:rPr>
        <w:t>2、所有标的货物须按合同指定地点、时间前安装调试合格并交付使用。</w:t>
      </w:r>
    </w:p>
    <w:p w14:paraId="2BFDF903">
      <w:pPr>
        <w:spacing w:line="460" w:lineRule="exact"/>
        <w:ind w:firstLine="480" w:firstLineChars="200"/>
        <w:rPr>
          <w:rFonts w:ascii="宋体" w:hAnsi="宋体" w:cs="宋体"/>
          <w:sz w:val="24"/>
        </w:rPr>
      </w:pPr>
      <w:r>
        <w:rPr>
          <w:rFonts w:hint="eastAsia" w:ascii="宋体" w:hAnsi="宋体" w:cs="宋体"/>
          <w:sz w:val="24"/>
        </w:rPr>
        <w:t>3、供应商须负责进行设备安装调试服务并承担因此发生的一切费用。</w:t>
      </w:r>
    </w:p>
    <w:p w14:paraId="02458541">
      <w:pPr>
        <w:spacing w:line="460" w:lineRule="exact"/>
        <w:ind w:firstLine="480" w:firstLineChars="200"/>
        <w:rPr>
          <w:rFonts w:ascii="宋体" w:hAnsi="宋体" w:cs="宋体"/>
          <w:b/>
          <w:kern w:val="0"/>
          <w:sz w:val="24"/>
          <w:lang w:val="zh-CN"/>
        </w:rPr>
      </w:pPr>
      <w:r>
        <w:rPr>
          <w:rFonts w:hint="eastAsia" w:ascii="宋体" w:hAnsi="宋体" w:cs="宋体"/>
          <w:b/>
          <w:kern w:val="0"/>
          <w:sz w:val="24"/>
          <w:lang w:val="zh-CN"/>
        </w:rPr>
        <w:t>六、验收要求</w:t>
      </w:r>
    </w:p>
    <w:p w14:paraId="46E86795">
      <w:pPr>
        <w:spacing w:line="460" w:lineRule="exact"/>
        <w:ind w:firstLine="480" w:firstLineChars="200"/>
        <w:rPr>
          <w:rFonts w:ascii="宋体" w:hAnsi="宋体" w:cs="宋体"/>
          <w:sz w:val="24"/>
        </w:rPr>
      </w:pPr>
      <w:r>
        <w:rPr>
          <w:rFonts w:hint="eastAsia" w:ascii="宋体" w:hAnsi="宋体" w:cs="宋体"/>
          <w:sz w:val="24"/>
        </w:rPr>
        <w:t>1、验收标准：供应商提供的货物必须符合我国最新颁布的与之相关的技术规范与标准，同时必须满足招标文件中所列规格、具体配置、技术条件及功能要求和供应商承诺的其它指标。</w:t>
      </w:r>
    </w:p>
    <w:p w14:paraId="20ADF266">
      <w:pPr>
        <w:tabs>
          <w:tab w:val="left" w:pos="540"/>
          <w:tab w:val="left" w:pos="567"/>
        </w:tabs>
        <w:spacing w:line="460" w:lineRule="exact"/>
        <w:ind w:firstLine="480" w:firstLineChars="200"/>
        <w:rPr>
          <w:rFonts w:ascii="宋体" w:hAnsi="宋体" w:cs="宋体"/>
          <w:sz w:val="24"/>
        </w:rPr>
      </w:pPr>
      <w:r>
        <w:rPr>
          <w:rFonts w:hint="eastAsia" w:ascii="宋体" w:hAnsi="宋体" w:cs="宋体"/>
          <w:sz w:val="24"/>
        </w:rPr>
        <w:t>2、采购方根据合同规定的内容和验收标准进行验收，验收期限为货到安装调试完成后10个工作日内。特殊情况需延长的，双方应特别约定。</w:t>
      </w:r>
    </w:p>
    <w:p w14:paraId="3DCED138">
      <w:pPr>
        <w:spacing w:line="460" w:lineRule="exact"/>
        <w:ind w:firstLine="480" w:firstLineChars="200"/>
        <w:rPr>
          <w:rFonts w:ascii="宋体" w:hAnsi="宋体" w:cs="宋体"/>
          <w:sz w:val="24"/>
        </w:rPr>
      </w:pPr>
      <w:r>
        <w:rPr>
          <w:rFonts w:hint="eastAsia" w:ascii="宋体" w:hAnsi="宋体" w:cs="宋体"/>
          <w:sz w:val="24"/>
        </w:rPr>
        <w:t>3、如现场不能维修解决的故障问题，须提供故障不能排除时的解决方案。</w:t>
      </w:r>
    </w:p>
    <w:p w14:paraId="090E4402">
      <w:pPr>
        <w:spacing w:line="460" w:lineRule="exact"/>
        <w:ind w:firstLine="480" w:firstLineChars="200"/>
        <w:rPr>
          <w:rFonts w:ascii="宋体" w:hAnsi="宋体" w:cs="宋体"/>
          <w:b/>
          <w:kern w:val="0"/>
          <w:sz w:val="24"/>
          <w:lang w:val="zh-CN"/>
        </w:rPr>
      </w:pPr>
      <w:r>
        <w:rPr>
          <w:rFonts w:hint="eastAsia" w:ascii="宋体" w:hAnsi="宋体" w:cs="宋体"/>
          <w:b/>
          <w:kern w:val="0"/>
          <w:sz w:val="24"/>
          <w:lang w:val="zh-CN"/>
        </w:rPr>
        <w:t>七、付款方式：</w:t>
      </w:r>
    </w:p>
    <w:p w14:paraId="6980181D">
      <w:pPr>
        <w:tabs>
          <w:tab w:val="left" w:pos="360"/>
        </w:tabs>
        <w:spacing w:line="460" w:lineRule="exact"/>
        <w:ind w:firstLine="480" w:firstLineChars="200"/>
        <w:rPr>
          <w:rFonts w:ascii="宋体" w:hAnsi="宋体" w:cs="宋体"/>
          <w:sz w:val="24"/>
        </w:rPr>
      </w:pPr>
      <w:r>
        <w:rPr>
          <w:rFonts w:hint="eastAsia" w:ascii="宋体" w:hAnsi="宋体" w:cs="宋体"/>
          <w:bCs/>
          <w:sz w:val="24"/>
        </w:rPr>
        <w:t>签定合同后</w:t>
      </w:r>
      <w:r>
        <w:rPr>
          <w:rFonts w:hint="eastAsia" w:ascii="宋体" w:hAnsi="宋体" w:cs="宋体"/>
          <w:sz w:val="24"/>
        </w:rPr>
        <w:t>产品安装调试完毕且经采购人验收合格后，供应商出具全额正式发票，采购方将支付合同总额95%（同时退还履约保证金（无息）），余款合同价5%待三年后一次性付清。</w:t>
      </w:r>
    </w:p>
    <w:bookmarkEnd w:id="108"/>
    <w:bookmarkEnd w:id="109"/>
    <w:p w14:paraId="3F031C41">
      <w:pPr>
        <w:spacing w:line="460" w:lineRule="exact"/>
        <w:ind w:firstLine="480" w:firstLineChars="200"/>
        <w:rPr>
          <w:rFonts w:ascii="宋体" w:hAnsi="宋体" w:cs="宋体"/>
          <w:b/>
          <w:bCs/>
          <w:sz w:val="24"/>
        </w:rPr>
      </w:pPr>
      <w:r>
        <w:rPr>
          <w:rFonts w:hint="eastAsia" w:ascii="宋体" w:hAnsi="宋体" w:cs="宋体"/>
          <w:b/>
          <w:bCs/>
          <w:sz w:val="24"/>
        </w:rPr>
        <w:t>八、履约保证金</w:t>
      </w:r>
    </w:p>
    <w:p w14:paraId="27604C52">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6D0E9167">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3155074B">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0E83A543">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409CF0B3">
      <w:pPr>
        <w:adjustRightInd w:val="0"/>
        <w:snapToGrid w:val="0"/>
        <w:spacing w:line="500" w:lineRule="exact"/>
        <w:jc w:val="center"/>
        <w:outlineLvl w:val="0"/>
        <w:rPr>
          <w:rFonts w:ascii="宋体" w:hAnsi="宋体" w:cs="黑体"/>
          <w:b/>
          <w:bCs/>
          <w:sz w:val="32"/>
          <w:szCs w:val="32"/>
        </w:rPr>
      </w:pPr>
    </w:p>
    <w:p w14:paraId="3741EA4A">
      <w:pPr>
        <w:pStyle w:val="2"/>
      </w:pPr>
    </w:p>
    <w:p w14:paraId="3664A9F9"/>
    <w:p w14:paraId="4BF58F4E">
      <w:pPr>
        <w:pStyle w:val="2"/>
      </w:pPr>
    </w:p>
    <w:p w14:paraId="41FCD6CE"/>
    <w:p w14:paraId="6F4EE4E8">
      <w:pPr>
        <w:pStyle w:val="2"/>
      </w:pPr>
    </w:p>
    <w:p w14:paraId="77AD83C8"/>
    <w:p w14:paraId="7C4F5541">
      <w:pPr>
        <w:pStyle w:val="2"/>
      </w:pPr>
    </w:p>
    <w:p w14:paraId="70C19F2B"/>
    <w:p w14:paraId="56797FE1">
      <w:pPr>
        <w:pStyle w:val="2"/>
      </w:pPr>
    </w:p>
    <w:p w14:paraId="15E35624"/>
    <w:p w14:paraId="11E10F11">
      <w:pPr>
        <w:pStyle w:val="2"/>
      </w:pPr>
    </w:p>
    <w:p w14:paraId="561511F5"/>
    <w:p w14:paraId="341D27FB">
      <w:pPr>
        <w:pStyle w:val="2"/>
      </w:pPr>
    </w:p>
    <w:p w14:paraId="4D8A63E1"/>
    <w:p w14:paraId="6FE2BD16">
      <w:pPr>
        <w:adjustRightInd w:val="0"/>
        <w:snapToGrid w:val="0"/>
        <w:spacing w:line="500" w:lineRule="exact"/>
        <w:jc w:val="center"/>
        <w:outlineLvl w:val="0"/>
        <w:rPr>
          <w:rFonts w:ascii="宋体" w:hAnsi="宋体" w:cs="黑体"/>
          <w:b/>
          <w:bCs/>
          <w:sz w:val="32"/>
          <w:szCs w:val="32"/>
        </w:rPr>
      </w:pPr>
    </w:p>
    <w:p w14:paraId="0A289F90">
      <w:pPr>
        <w:adjustRightInd w:val="0"/>
        <w:snapToGrid w:val="0"/>
        <w:spacing w:line="500" w:lineRule="exact"/>
        <w:jc w:val="center"/>
        <w:outlineLvl w:val="0"/>
        <w:rPr>
          <w:rFonts w:ascii="宋体" w:hAnsi="宋体" w:cs="黑体"/>
          <w:b/>
          <w:bCs/>
          <w:sz w:val="32"/>
          <w:szCs w:val="32"/>
        </w:rPr>
      </w:pPr>
    </w:p>
    <w:p w14:paraId="68076F4E">
      <w:pPr>
        <w:adjustRightInd w:val="0"/>
        <w:snapToGrid w:val="0"/>
        <w:spacing w:line="500" w:lineRule="exact"/>
        <w:jc w:val="center"/>
        <w:outlineLvl w:val="0"/>
        <w:rPr>
          <w:rFonts w:ascii="宋体" w:hAnsi="宋体" w:cs="黑体"/>
          <w:b/>
          <w:bCs/>
          <w:sz w:val="32"/>
          <w:szCs w:val="32"/>
        </w:rPr>
      </w:pPr>
    </w:p>
    <w:p w14:paraId="18726F98">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3BAF8603">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2673AEA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734E4986">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008E76B3">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2238FA2B">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1FCD5C4D">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10129B33">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73774874">
      <w:pPr>
        <w:adjustRightInd w:val="0"/>
        <w:snapToGrid w:val="0"/>
        <w:spacing w:line="460" w:lineRule="exact"/>
        <w:ind w:firstLine="480" w:firstLineChars="200"/>
        <w:rPr>
          <w:rFonts w:ascii="宋体" w:hAnsi="宋体" w:cs="宋体"/>
          <w:b/>
          <w:sz w:val="24"/>
        </w:rPr>
      </w:pPr>
      <w:r>
        <w:rPr>
          <w:rFonts w:hint="eastAsia" w:ascii="宋体" w:hAnsi="宋体" w:cs="宋体"/>
          <w:b/>
          <w:sz w:val="24"/>
        </w:rPr>
        <w:t>（一）招标人（代表）对投标人资格进行审查。</w:t>
      </w:r>
    </w:p>
    <w:p w14:paraId="2A14CFDB">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28043E88">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32980E9A">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6AEF6B21">
      <w:pPr>
        <w:snapToGrid w:val="0"/>
        <w:spacing w:line="360" w:lineRule="auto"/>
        <w:ind w:firstLine="480"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3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418"/>
        <w:gridCol w:w="6563"/>
        <w:gridCol w:w="818"/>
      </w:tblGrid>
      <w:tr w14:paraId="5FE2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3ED2DBB9">
            <w:pPr>
              <w:pStyle w:val="9"/>
              <w:adjustRightInd w:val="0"/>
              <w:snapToGrid w:val="0"/>
              <w:jc w:val="center"/>
              <w:rPr>
                <w:rFonts w:hAnsi="宋体"/>
                <w:sz w:val="24"/>
                <w:szCs w:val="24"/>
              </w:rPr>
            </w:pPr>
            <w:r>
              <w:rPr>
                <w:rFonts w:hint="eastAsia" w:hAnsi="宋体"/>
                <w:sz w:val="24"/>
                <w:szCs w:val="24"/>
              </w:rPr>
              <w:t>序号</w:t>
            </w:r>
          </w:p>
        </w:tc>
        <w:tc>
          <w:tcPr>
            <w:tcW w:w="7981" w:type="dxa"/>
            <w:gridSpan w:val="2"/>
            <w:vMerge w:val="restart"/>
            <w:tcBorders>
              <w:top w:val="single" w:color="auto" w:sz="4" w:space="0"/>
              <w:left w:val="single" w:color="auto" w:sz="4" w:space="0"/>
              <w:bottom w:val="single" w:color="auto" w:sz="4" w:space="0"/>
              <w:right w:val="single" w:color="auto" w:sz="4" w:space="0"/>
            </w:tcBorders>
            <w:vAlign w:val="center"/>
          </w:tcPr>
          <w:p w14:paraId="33906581">
            <w:pPr>
              <w:pStyle w:val="9"/>
              <w:adjustRightInd w:val="0"/>
              <w:snapToGrid w:val="0"/>
              <w:jc w:val="center"/>
              <w:rPr>
                <w:rFonts w:hAnsi="宋体"/>
                <w:sz w:val="24"/>
                <w:szCs w:val="24"/>
              </w:rPr>
            </w:pPr>
            <w:r>
              <w:rPr>
                <w:rFonts w:hint="eastAsia" w:hAnsi="宋体"/>
                <w:sz w:val="24"/>
                <w:szCs w:val="24"/>
              </w:rPr>
              <w:t>要 点</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14:paraId="5BFD0013">
            <w:pPr>
              <w:pStyle w:val="9"/>
              <w:adjustRightInd w:val="0"/>
              <w:snapToGrid w:val="0"/>
              <w:jc w:val="center"/>
              <w:rPr>
                <w:rFonts w:hAnsi="宋体"/>
                <w:bCs/>
                <w:sz w:val="24"/>
                <w:szCs w:val="24"/>
              </w:rPr>
            </w:pPr>
            <w:r>
              <w:rPr>
                <w:rFonts w:hint="eastAsia" w:hAnsi="宋体"/>
                <w:sz w:val="24"/>
                <w:szCs w:val="24"/>
              </w:rPr>
              <w:t>分值</w:t>
            </w:r>
          </w:p>
        </w:tc>
      </w:tr>
      <w:tr w14:paraId="7B4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7021FFB4">
            <w:pPr>
              <w:widowControl/>
              <w:jc w:val="left"/>
              <w:rPr>
                <w:rFonts w:ascii="宋体" w:hAnsi="宋体" w:cs="宋体"/>
                <w:kern w:val="0"/>
                <w:sz w:val="24"/>
              </w:rPr>
            </w:pPr>
          </w:p>
        </w:tc>
        <w:tc>
          <w:tcPr>
            <w:tcW w:w="7981" w:type="dxa"/>
            <w:gridSpan w:val="2"/>
            <w:vMerge w:val="continue"/>
            <w:tcBorders>
              <w:top w:val="single" w:color="auto" w:sz="4" w:space="0"/>
              <w:left w:val="single" w:color="auto" w:sz="4" w:space="0"/>
              <w:bottom w:val="single" w:color="auto" w:sz="4" w:space="0"/>
              <w:right w:val="single" w:color="auto" w:sz="4" w:space="0"/>
            </w:tcBorders>
            <w:vAlign w:val="center"/>
          </w:tcPr>
          <w:p w14:paraId="33F17DB3">
            <w:pPr>
              <w:widowControl/>
              <w:jc w:val="left"/>
              <w:rPr>
                <w:rFonts w:ascii="宋体" w:hAnsi="宋体" w:cs="宋体"/>
                <w:kern w:val="0"/>
                <w:sz w:val="24"/>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14:paraId="20575666">
            <w:pPr>
              <w:widowControl/>
              <w:jc w:val="left"/>
              <w:rPr>
                <w:rFonts w:ascii="宋体" w:hAnsi="宋体" w:cs="宋体"/>
                <w:bCs/>
                <w:kern w:val="0"/>
                <w:sz w:val="24"/>
              </w:rPr>
            </w:pPr>
          </w:p>
        </w:tc>
      </w:tr>
      <w:tr w14:paraId="4A27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D69306E">
            <w:pPr>
              <w:pStyle w:val="9"/>
              <w:adjustRightInd w:val="0"/>
              <w:snapToGrid w:val="0"/>
              <w:spacing w:line="340" w:lineRule="exact"/>
              <w:jc w:val="center"/>
              <w:rPr>
                <w:rFonts w:hAnsi="宋体"/>
                <w:sz w:val="24"/>
                <w:szCs w:val="24"/>
              </w:rPr>
            </w:pPr>
            <w:r>
              <w:rPr>
                <w:rFonts w:hint="eastAsia" w:hAnsi="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0365D9A9">
            <w:pPr>
              <w:adjustRightInd w:val="0"/>
              <w:snapToGrid w:val="0"/>
              <w:spacing w:line="340" w:lineRule="exact"/>
              <w:jc w:val="center"/>
              <w:rPr>
                <w:rFonts w:ascii="宋体" w:hAnsi="宋体" w:cs="宋体"/>
                <w:kern w:val="0"/>
                <w:sz w:val="24"/>
              </w:rPr>
            </w:pPr>
            <w:r>
              <w:rPr>
                <w:rFonts w:hint="eastAsia" w:ascii="宋体" w:hAnsi="宋体"/>
                <w:sz w:val="24"/>
              </w:rPr>
              <w:t>项目业绩</w:t>
            </w:r>
          </w:p>
        </w:tc>
        <w:tc>
          <w:tcPr>
            <w:tcW w:w="6563" w:type="dxa"/>
            <w:tcBorders>
              <w:top w:val="single" w:color="auto" w:sz="4" w:space="0"/>
              <w:left w:val="single" w:color="auto" w:sz="4" w:space="0"/>
              <w:bottom w:val="single" w:color="auto" w:sz="4" w:space="0"/>
              <w:right w:val="single" w:color="auto" w:sz="4" w:space="0"/>
            </w:tcBorders>
            <w:vAlign w:val="center"/>
          </w:tcPr>
          <w:p w14:paraId="25222E9D">
            <w:pPr>
              <w:spacing w:line="276" w:lineRule="auto"/>
              <w:rPr>
                <w:rFonts w:ascii="宋体" w:hAnsi="宋体"/>
                <w:sz w:val="24"/>
              </w:rPr>
            </w:pPr>
            <w:r>
              <w:rPr>
                <w:rFonts w:hint="eastAsia" w:ascii="宋体" w:hAnsi="宋体"/>
                <w:sz w:val="24"/>
              </w:rPr>
              <w:t>投标人自2</w:t>
            </w:r>
            <w:r>
              <w:rPr>
                <w:rFonts w:ascii="宋体" w:hAnsi="宋体"/>
                <w:sz w:val="24"/>
              </w:rPr>
              <w:t>0</w:t>
            </w:r>
            <w:r>
              <w:rPr>
                <w:rFonts w:hint="eastAsia" w:ascii="宋体" w:hAnsi="宋体"/>
                <w:sz w:val="24"/>
              </w:rPr>
              <w:t>20年1月1日以来具有同类项目业绩的，每有一个得</w:t>
            </w:r>
            <w:r>
              <w:rPr>
                <w:rFonts w:ascii="宋体" w:hAnsi="宋体"/>
                <w:sz w:val="24"/>
              </w:rPr>
              <w:t>2</w:t>
            </w:r>
            <w:r>
              <w:rPr>
                <w:rFonts w:hint="eastAsia" w:ascii="宋体" w:hAnsi="宋体"/>
                <w:sz w:val="24"/>
              </w:rPr>
              <w:t>分，最高得6分。</w:t>
            </w:r>
          </w:p>
          <w:p w14:paraId="0F29EEE1">
            <w:pPr>
              <w:spacing w:line="276" w:lineRule="auto"/>
              <w:rPr>
                <w:rFonts w:ascii="宋体" w:hAnsi="宋体"/>
                <w:sz w:val="24"/>
              </w:rPr>
            </w:pPr>
            <w:r>
              <w:rPr>
                <w:rFonts w:hint="eastAsia" w:ascii="宋体" w:hAnsi="宋体"/>
                <w:sz w:val="24"/>
              </w:rPr>
              <w:t>提供中标通知书、合同协议书复印件并加盖投标人公章，中标后提交原件给采购人核查；业绩时间以合同签订时间为准。</w:t>
            </w:r>
          </w:p>
        </w:tc>
        <w:tc>
          <w:tcPr>
            <w:tcW w:w="818" w:type="dxa"/>
            <w:tcBorders>
              <w:top w:val="single" w:color="auto" w:sz="4" w:space="0"/>
              <w:left w:val="single" w:color="auto" w:sz="4" w:space="0"/>
              <w:bottom w:val="single" w:color="auto" w:sz="4" w:space="0"/>
              <w:right w:val="single" w:color="auto" w:sz="4" w:space="0"/>
            </w:tcBorders>
            <w:vAlign w:val="center"/>
          </w:tcPr>
          <w:p w14:paraId="6D9C851F">
            <w:pPr>
              <w:pStyle w:val="9"/>
              <w:spacing w:line="340" w:lineRule="exact"/>
              <w:jc w:val="center"/>
              <w:rPr>
                <w:rFonts w:hAnsi="宋体"/>
                <w:sz w:val="24"/>
                <w:szCs w:val="24"/>
              </w:rPr>
            </w:pPr>
            <w:r>
              <w:rPr>
                <w:rFonts w:hint="eastAsia" w:hAnsi="宋体"/>
                <w:sz w:val="24"/>
                <w:szCs w:val="24"/>
              </w:rPr>
              <w:t>6</w:t>
            </w:r>
          </w:p>
        </w:tc>
      </w:tr>
      <w:tr w14:paraId="226C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80" w:type="dxa"/>
            <w:vMerge w:val="restart"/>
            <w:tcBorders>
              <w:top w:val="single" w:color="auto" w:sz="4" w:space="0"/>
              <w:left w:val="single" w:color="auto" w:sz="4" w:space="0"/>
              <w:right w:val="single" w:color="auto" w:sz="4" w:space="0"/>
            </w:tcBorders>
            <w:vAlign w:val="center"/>
          </w:tcPr>
          <w:p w14:paraId="734131FF">
            <w:pPr>
              <w:pStyle w:val="9"/>
              <w:adjustRightInd w:val="0"/>
              <w:snapToGrid w:val="0"/>
              <w:spacing w:line="340" w:lineRule="exact"/>
              <w:jc w:val="center"/>
              <w:rPr>
                <w:rFonts w:hAnsi="宋体"/>
                <w:sz w:val="24"/>
                <w:szCs w:val="24"/>
              </w:rPr>
            </w:pPr>
            <w:r>
              <w:rPr>
                <w:rFonts w:hint="eastAsia" w:hAnsi="宋体"/>
                <w:sz w:val="24"/>
                <w:szCs w:val="24"/>
              </w:rPr>
              <w:t>2</w:t>
            </w:r>
          </w:p>
        </w:tc>
        <w:tc>
          <w:tcPr>
            <w:tcW w:w="1418" w:type="dxa"/>
            <w:vMerge w:val="restart"/>
            <w:tcBorders>
              <w:top w:val="single" w:color="auto" w:sz="4" w:space="0"/>
              <w:left w:val="single" w:color="auto" w:sz="4" w:space="0"/>
              <w:right w:val="single" w:color="auto" w:sz="4" w:space="0"/>
            </w:tcBorders>
            <w:vAlign w:val="center"/>
          </w:tcPr>
          <w:p w14:paraId="626F30DE">
            <w:pPr>
              <w:adjustRightInd w:val="0"/>
              <w:snapToGrid w:val="0"/>
              <w:spacing w:line="340" w:lineRule="exact"/>
              <w:jc w:val="center"/>
              <w:rPr>
                <w:rFonts w:ascii="宋体" w:hAnsi="宋体" w:cs="宋体"/>
                <w:kern w:val="0"/>
                <w:sz w:val="24"/>
              </w:rPr>
            </w:pPr>
            <w:r>
              <w:rPr>
                <w:rFonts w:hint="eastAsia" w:ascii="宋体" w:hAnsi="宋体"/>
                <w:kern w:val="0"/>
                <w:sz w:val="24"/>
              </w:rPr>
              <w:t>培训质量</w:t>
            </w:r>
          </w:p>
        </w:tc>
        <w:tc>
          <w:tcPr>
            <w:tcW w:w="6563" w:type="dxa"/>
            <w:tcBorders>
              <w:top w:val="single" w:color="auto" w:sz="4" w:space="0"/>
              <w:left w:val="single" w:color="auto" w:sz="4" w:space="0"/>
              <w:right w:val="single" w:color="auto" w:sz="4" w:space="0"/>
            </w:tcBorders>
            <w:vAlign w:val="center"/>
          </w:tcPr>
          <w:p w14:paraId="076CA423">
            <w:pPr>
              <w:spacing w:line="276" w:lineRule="auto"/>
              <w:rPr>
                <w:rFonts w:ascii="宋体" w:hAnsi="宋体"/>
                <w:sz w:val="24"/>
              </w:rPr>
            </w:pPr>
            <w:r>
              <w:rPr>
                <w:rFonts w:hint="eastAsia" w:ascii="宋体" w:hAnsi="宋体"/>
                <w:sz w:val="24"/>
              </w:rPr>
              <w:t>（1）投标人或所投产品制造商的课程培训讲师具备人工智能应用技术相关的（高级）证书的得2分（提供证书复印件及</w:t>
            </w:r>
            <w:bookmarkStart w:id="111" w:name="OLE_LINK4"/>
            <w:r>
              <w:rPr>
                <w:rFonts w:hint="eastAsia" w:ascii="宋体" w:hAnsi="宋体"/>
                <w:sz w:val="24"/>
              </w:rPr>
              <w:t>投标人或所投产品制造商</w:t>
            </w:r>
            <w:bookmarkEnd w:id="111"/>
            <w:r>
              <w:rPr>
                <w:rFonts w:hint="eastAsia" w:ascii="宋体" w:hAnsi="宋体"/>
                <w:sz w:val="24"/>
              </w:rPr>
              <w:t>为其依法缴纳的2025年任意一个月的社保证明文件复印件并加盖投标人公章）。</w:t>
            </w:r>
          </w:p>
        </w:tc>
        <w:tc>
          <w:tcPr>
            <w:tcW w:w="818" w:type="dxa"/>
            <w:tcBorders>
              <w:top w:val="single" w:color="auto" w:sz="4" w:space="0"/>
              <w:left w:val="single" w:color="auto" w:sz="4" w:space="0"/>
              <w:right w:val="single" w:color="auto" w:sz="4" w:space="0"/>
            </w:tcBorders>
            <w:vAlign w:val="center"/>
          </w:tcPr>
          <w:p w14:paraId="199B686E">
            <w:pPr>
              <w:pStyle w:val="9"/>
              <w:spacing w:line="340" w:lineRule="exact"/>
              <w:jc w:val="center"/>
              <w:rPr>
                <w:rFonts w:hAnsi="宋体"/>
                <w:sz w:val="24"/>
                <w:szCs w:val="24"/>
              </w:rPr>
            </w:pPr>
            <w:r>
              <w:rPr>
                <w:rFonts w:hint="eastAsia" w:hAnsi="宋体"/>
                <w:sz w:val="24"/>
                <w:szCs w:val="24"/>
              </w:rPr>
              <w:t>2</w:t>
            </w:r>
          </w:p>
        </w:tc>
      </w:tr>
      <w:tr w14:paraId="6CE1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80" w:type="dxa"/>
            <w:vMerge w:val="continue"/>
            <w:tcBorders>
              <w:left w:val="single" w:color="auto" w:sz="4" w:space="0"/>
              <w:bottom w:val="single" w:color="auto" w:sz="4" w:space="0"/>
              <w:right w:val="single" w:color="auto" w:sz="4" w:space="0"/>
            </w:tcBorders>
            <w:vAlign w:val="center"/>
          </w:tcPr>
          <w:p w14:paraId="08FC019D">
            <w:pPr>
              <w:pStyle w:val="9"/>
              <w:adjustRightInd w:val="0"/>
              <w:snapToGrid w:val="0"/>
              <w:spacing w:line="340" w:lineRule="exact"/>
              <w:jc w:val="center"/>
              <w:rPr>
                <w:rFonts w:hAnsi="宋体"/>
                <w:sz w:val="24"/>
                <w:szCs w:val="24"/>
              </w:rPr>
            </w:pPr>
          </w:p>
        </w:tc>
        <w:tc>
          <w:tcPr>
            <w:tcW w:w="1418" w:type="dxa"/>
            <w:vMerge w:val="continue"/>
            <w:tcBorders>
              <w:left w:val="single" w:color="auto" w:sz="4" w:space="0"/>
              <w:bottom w:val="single" w:color="auto" w:sz="4" w:space="0"/>
              <w:right w:val="single" w:color="auto" w:sz="4" w:space="0"/>
            </w:tcBorders>
            <w:vAlign w:val="center"/>
          </w:tcPr>
          <w:p w14:paraId="53802B91">
            <w:pPr>
              <w:pStyle w:val="9"/>
              <w:adjustRightInd w:val="0"/>
              <w:snapToGrid w:val="0"/>
              <w:spacing w:line="340" w:lineRule="exact"/>
              <w:jc w:val="center"/>
              <w:rPr>
                <w:rFonts w:hAnsi="宋体"/>
                <w:sz w:val="24"/>
                <w:szCs w:val="24"/>
              </w:rPr>
            </w:pPr>
          </w:p>
        </w:tc>
        <w:tc>
          <w:tcPr>
            <w:tcW w:w="6563" w:type="dxa"/>
            <w:tcBorders>
              <w:top w:val="single" w:color="auto" w:sz="4" w:space="0"/>
              <w:left w:val="single" w:color="auto" w:sz="4" w:space="0"/>
              <w:right w:val="single" w:color="auto" w:sz="4" w:space="0"/>
            </w:tcBorders>
            <w:vAlign w:val="center"/>
          </w:tcPr>
          <w:p w14:paraId="36DF4161">
            <w:pPr>
              <w:spacing w:line="276" w:lineRule="auto"/>
              <w:rPr>
                <w:rFonts w:ascii="宋体" w:hAnsi="宋体"/>
                <w:sz w:val="24"/>
              </w:rPr>
            </w:pPr>
            <w:r>
              <w:rPr>
                <w:rFonts w:hint="eastAsia" w:ascii="宋体" w:hAnsi="宋体"/>
                <w:sz w:val="24"/>
              </w:rPr>
              <w:t>（2）对投标人提供的培训方案进行打分：</w:t>
            </w:r>
          </w:p>
          <w:p w14:paraId="151FB028">
            <w:pPr>
              <w:spacing w:line="276" w:lineRule="auto"/>
              <w:rPr>
                <w:rFonts w:ascii="宋体" w:hAnsi="宋体"/>
                <w:bCs/>
                <w:kern w:val="0"/>
                <w:sz w:val="24"/>
              </w:rPr>
            </w:pPr>
            <w:r>
              <w:rPr>
                <w:rFonts w:hint="eastAsia" w:ascii="宋体" w:hAnsi="宋体"/>
                <w:bCs/>
                <w:kern w:val="0"/>
                <w:sz w:val="24"/>
              </w:rPr>
              <w:t>提供完整的培训方案，培训方案具体、有详细的培训内容、培训课时合理得5分；</w:t>
            </w:r>
          </w:p>
          <w:p w14:paraId="48481BB3">
            <w:pPr>
              <w:spacing w:line="276" w:lineRule="auto"/>
              <w:rPr>
                <w:rFonts w:ascii="宋体" w:hAnsi="宋体"/>
                <w:bCs/>
                <w:kern w:val="0"/>
                <w:sz w:val="24"/>
              </w:rPr>
            </w:pPr>
            <w:r>
              <w:rPr>
                <w:rFonts w:hint="eastAsia" w:ascii="宋体" w:hAnsi="宋体"/>
                <w:bCs/>
                <w:kern w:val="0"/>
                <w:sz w:val="24"/>
              </w:rPr>
              <w:t>培训方案较全面、培训内容符合采购需求、培训课时基本合理得3分；</w:t>
            </w:r>
          </w:p>
          <w:p w14:paraId="09E7E543">
            <w:pPr>
              <w:spacing w:line="276" w:lineRule="auto"/>
              <w:rPr>
                <w:rFonts w:ascii="宋体" w:hAnsi="宋体"/>
                <w:bCs/>
                <w:kern w:val="0"/>
                <w:sz w:val="24"/>
              </w:rPr>
            </w:pPr>
            <w:r>
              <w:rPr>
                <w:rFonts w:hint="eastAsia" w:ascii="宋体" w:hAnsi="宋体"/>
                <w:bCs/>
                <w:kern w:val="0"/>
                <w:sz w:val="24"/>
              </w:rPr>
              <w:t>培训内容不全面、不合理得1分。</w:t>
            </w:r>
          </w:p>
        </w:tc>
        <w:tc>
          <w:tcPr>
            <w:tcW w:w="818" w:type="dxa"/>
            <w:tcBorders>
              <w:top w:val="single" w:color="auto" w:sz="4" w:space="0"/>
              <w:left w:val="single" w:color="auto" w:sz="4" w:space="0"/>
              <w:bottom w:val="single" w:color="auto" w:sz="4" w:space="0"/>
              <w:right w:val="single" w:color="auto" w:sz="4" w:space="0"/>
            </w:tcBorders>
            <w:vAlign w:val="center"/>
          </w:tcPr>
          <w:p w14:paraId="4E01E3B9">
            <w:pPr>
              <w:pStyle w:val="9"/>
              <w:adjustRightInd w:val="0"/>
              <w:snapToGrid w:val="0"/>
              <w:spacing w:line="340" w:lineRule="exact"/>
              <w:jc w:val="center"/>
              <w:rPr>
                <w:rFonts w:hAnsi="宋体"/>
                <w:sz w:val="24"/>
                <w:szCs w:val="24"/>
              </w:rPr>
            </w:pPr>
            <w:r>
              <w:rPr>
                <w:rFonts w:hint="eastAsia" w:hAnsi="宋体"/>
                <w:sz w:val="24"/>
                <w:szCs w:val="24"/>
              </w:rPr>
              <w:t>5</w:t>
            </w:r>
          </w:p>
        </w:tc>
      </w:tr>
      <w:tr w14:paraId="4DEE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50CD1EF4">
            <w:pPr>
              <w:widowControl/>
              <w:jc w:val="center"/>
              <w:rPr>
                <w:rFonts w:ascii="宋体" w:hAnsi="宋体" w:cs="宋体"/>
                <w:sz w:val="24"/>
              </w:rPr>
            </w:pPr>
            <w:r>
              <w:rPr>
                <w:rFonts w:hint="eastAsia" w:ascii="宋体" w:hAnsi="宋体" w:cs="宋体"/>
                <w:sz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039DCF1A">
            <w:pPr>
              <w:widowControl/>
              <w:jc w:val="center"/>
              <w:rPr>
                <w:rFonts w:ascii="宋体" w:hAnsi="宋体" w:cs="宋体"/>
                <w:sz w:val="24"/>
              </w:rPr>
            </w:pPr>
            <w:r>
              <w:rPr>
                <w:rFonts w:hint="eastAsia" w:ascii="宋体" w:hAnsi="宋体" w:cs="宋体"/>
                <w:sz w:val="24"/>
              </w:rPr>
              <w:t>售后服务承诺</w:t>
            </w:r>
          </w:p>
        </w:tc>
        <w:tc>
          <w:tcPr>
            <w:tcW w:w="6563" w:type="dxa"/>
            <w:tcBorders>
              <w:top w:val="single" w:color="auto" w:sz="4" w:space="0"/>
              <w:left w:val="single" w:color="auto" w:sz="4" w:space="0"/>
              <w:bottom w:val="single" w:color="auto" w:sz="4" w:space="0"/>
              <w:right w:val="single" w:color="auto" w:sz="4" w:space="0"/>
            </w:tcBorders>
            <w:vAlign w:val="center"/>
          </w:tcPr>
          <w:p w14:paraId="4DFDEA82">
            <w:pPr>
              <w:tabs>
                <w:tab w:val="left" w:pos="0"/>
                <w:tab w:val="left" w:pos="1401"/>
              </w:tabs>
              <w:spacing w:line="276" w:lineRule="auto"/>
              <w:jc w:val="left"/>
              <w:rPr>
                <w:rFonts w:ascii="宋体" w:hAnsi="宋体"/>
                <w:bCs/>
                <w:kern w:val="0"/>
                <w:sz w:val="24"/>
              </w:rPr>
            </w:pPr>
            <w:r>
              <w:rPr>
                <w:rFonts w:hint="eastAsia" w:ascii="宋体" w:hAnsi="宋体"/>
                <w:bCs/>
                <w:kern w:val="0"/>
                <w:sz w:val="24"/>
              </w:rPr>
              <w:t>对投标人提供的售后服务承诺进行打分：</w:t>
            </w:r>
          </w:p>
          <w:p w14:paraId="5F0074D4">
            <w:pPr>
              <w:tabs>
                <w:tab w:val="left" w:pos="0"/>
                <w:tab w:val="left" w:pos="1401"/>
              </w:tabs>
              <w:spacing w:line="276" w:lineRule="auto"/>
              <w:jc w:val="left"/>
              <w:rPr>
                <w:rFonts w:ascii="宋体" w:hAnsi="宋体"/>
                <w:bCs/>
                <w:kern w:val="0"/>
                <w:sz w:val="24"/>
              </w:rPr>
            </w:pPr>
            <w:r>
              <w:rPr>
                <w:rFonts w:hint="eastAsia" w:ascii="宋体" w:hAnsi="宋体"/>
                <w:bCs/>
                <w:kern w:val="0"/>
                <w:sz w:val="24"/>
              </w:rPr>
              <w:t>设备维修维护方式先进、上门服务时间及时、故障排除措施切实可行、有充足备品备件的供应保障，有质保期外优惠服务方案，得5分；</w:t>
            </w:r>
          </w:p>
          <w:p w14:paraId="649A246A">
            <w:pPr>
              <w:tabs>
                <w:tab w:val="left" w:pos="0"/>
                <w:tab w:val="left" w:pos="1401"/>
              </w:tabs>
              <w:spacing w:line="276" w:lineRule="auto"/>
              <w:jc w:val="left"/>
              <w:rPr>
                <w:rFonts w:ascii="宋体" w:hAnsi="宋体"/>
                <w:bCs/>
                <w:kern w:val="0"/>
                <w:sz w:val="24"/>
              </w:rPr>
            </w:pPr>
            <w:r>
              <w:rPr>
                <w:rFonts w:hint="eastAsia" w:ascii="宋体" w:hAnsi="宋体"/>
                <w:bCs/>
                <w:kern w:val="0"/>
                <w:sz w:val="24"/>
              </w:rPr>
              <w:t>设备维修维护方式、上门服务响应时间、故障排除时限、有备品备件的供应，有质保期外服务方案，基本合理得3分；</w:t>
            </w:r>
          </w:p>
          <w:p w14:paraId="170D34C8">
            <w:pPr>
              <w:pStyle w:val="9"/>
              <w:adjustRightInd w:val="0"/>
              <w:snapToGrid w:val="0"/>
              <w:spacing w:line="360" w:lineRule="auto"/>
              <w:rPr>
                <w:rFonts w:hAnsi="宋体"/>
                <w:sz w:val="24"/>
                <w:szCs w:val="24"/>
              </w:rPr>
            </w:pPr>
            <w:r>
              <w:rPr>
                <w:rFonts w:hint="eastAsia" w:hAnsi="宋体"/>
                <w:bCs/>
                <w:sz w:val="24"/>
                <w:szCs w:val="24"/>
              </w:rPr>
              <w:t>内容粗略，没有体现重点，得1分</w:t>
            </w:r>
            <w:r>
              <w:rPr>
                <w:rFonts w:hAnsi="宋体"/>
                <w:bCs/>
                <w:sz w:val="24"/>
                <w:szCs w:val="24"/>
              </w:rPr>
              <w:t>。</w:t>
            </w:r>
          </w:p>
        </w:tc>
        <w:tc>
          <w:tcPr>
            <w:tcW w:w="818" w:type="dxa"/>
            <w:tcBorders>
              <w:top w:val="single" w:color="auto" w:sz="4" w:space="0"/>
              <w:left w:val="single" w:color="auto" w:sz="4" w:space="0"/>
              <w:bottom w:val="single" w:color="auto" w:sz="4" w:space="0"/>
              <w:right w:val="single" w:color="auto" w:sz="4" w:space="0"/>
            </w:tcBorders>
            <w:vAlign w:val="center"/>
          </w:tcPr>
          <w:p w14:paraId="4370655A">
            <w:pPr>
              <w:pStyle w:val="9"/>
              <w:adjustRightInd w:val="0"/>
              <w:snapToGrid w:val="0"/>
              <w:spacing w:line="340" w:lineRule="exact"/>
              <w:jc w:val="center"/>
              <w:rPr>
                <w:rFonts w:hAnsi="宋体"/>
                <w:sz w:val="24"/>
                <w:szCs w:val="24"/>
              </w:rPr>
            </w:pPr>
            <w:r>
              <w:rPr>
                <w:rFonts w:hint="eastAsia" w:hAnsi="宋体"/>
                <w:sz w:val="24"/>
                <w:szCs w:val="24"/>
              </w:rPr>
              <w:t>5</w:t>
            </w:r>
          </w:p>
        </w:tc>
      </w:tr>
      <w:tr w14:paraId="5318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51955535">
            <w:pPr>
              <w:widowControl/>
              <w:jc w:val="center"/>
              <w:rPr>
                <w:rFonts w:ascii="宋体" w:hAnsi="宋体" w:cs="宋体"/>
                <w:sz w:val="24"/>
              </w:rPr>
            </w:pPr>
            <w:r>
              <w:rPr>
                <w:rFonts w:hint="eastAsia" w:ascii="宋体" w:hAnsi="宋体" w:cs="宋体"/>
                <w:sz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19B07697">
            <w:pPr>
              <w:jc w:val="center"/>
              <w:rPr>
                <w:rFonts w:ascii="宋体" w:hAnsi="宋体" w:cs="宋体"/>
                <w:kern w:val="0"/>
                <w:sz w:val="24"/>
              </w:rPr>
            </w:pPr>
            <w:r>
              <w:rPr>
                <w:rFonts w:ascii="宋体" w:hAnsi="宋体"/>
                <w:kern w:val="0"/>
                <w:sz w:val="24"/>
              </w:rPr>
              <w:t>设备配置性能</w:t>
            </w:r>
          </w:p>
        </w:tc>
        <w:tc>
          <w:tcPr>
            <w:tcW w:w="6563" w:type="dxa"/>
            <w:tcBorders>
              <w:top w:val="single" w:color="auto" w:sz="4" w:space="0"/>
              <w:left w:val="single" w:color="auto" w:sz="4" w:space="0"/>
              <w:bottom w:val="single" w:color="auto" w:sz="4" w:space="0"/>
              <w:right w:val="single" w:color="auto" w:sz="4" w:space="0"/>
            </w:tcBorders>
            <w:vAlign w:val="center"/>
          </w:tcPr>
          <w:p w14:paraId="3EE74266">
            <w:pPr>
              <w:tabs>
                <w:tab w:val="left" w:pos="0"/>
                <w:tab w:val="left" w:pos="1401"/>
              </w:tabs>
              <w:spacing w:line="276" w:lineRule="auto"/>
              <w:jc w:val="left"/>
              <w:rPr>
                <w:rFonts w:ascii="宋体" w:hAnsi="宋体"/>
                <w:bCs/>
                <w:kern w:val="0"/>
                <w:sz w:val="24"/>
              </w:rPr>
            </w:pPr>
            <w:r>
              <w:rPr>
                <w:rFonts w:hint="eastAsia" w:ascii="宋体" w:hAnsi="宋体"/>
                <w:bCs/>
                <w:kern w:val="0"/>
                <w:sz w:val="24"/>
              </w:rPr>
              <w:t>评标委员会将综合考虑各投标方对所投产品的说明情况，以及对投标文件响应情况等方面。由评委对投标文件中的技术要求，对投标设备的参数是否满足招标要求做出评审：</w:t>
            </w:r>
          </w:p>
          <w:p w14:paraId="5FC6779D">
            <w:pPr>
              <w:pStyle w:val="9"/>
              <w:tabs>
                <w:tab w:val="left" w:pos="0"/>
                <w:tab w:val="left" w:pos="1401"/>
              </w:tabs>
              <w:adjustRightInd w:val="0"/>
              <w:snapToGrid w:val="0"/>
              <w:spacing w:line="360" w:lineRule="auto"/>
              <w:jc w:val="left"/>
              <w:rPr>
                <w:rFonts w:hAnsi="宋体"/>
                <w:bCs/>
                <w:sz w:val="24"/>
                <w:szCs w:val="24"/>
              </w:rPr>
            </w:pPr>
            <w:r>
              <w:rPr>
                <w:rFonts w:hint="eastAsia" w:hAnsi="宋体"/>
                <w:bCs/>
                <w:sz w:val="24"/>
                <w:szCs w:val="24"/>
              </w:rPr>
              <w:t>全部满足招标文件要求的得14分；带“▲”技术参数为重要条款，有一项不满足（负偏离）扣2分，未带“▲”技术参数为普通条款，有一项不满足（负偏离）扣0.5分，扣完为止。</w:t>
            </w:r>
          </w:p>
        </w:tc>
        <w:tc>
          <w:tcPr>
            <w:tcW w:w="818" w:type="dxa"/>
            <w:tcBorders>
              <w:top w:val="single" w:color="auto" w:sz="4" w:space="0"/>
              <w:left w:val="single" w:color="auto" w:sz="4" w:space="0"/>
              <w:bottom w:val="single" w:color="auto" w:sz="4" w:space="0"/>
              <w:right w:val="single" w:color="auto" w:sz="4" w:space="0"/>
            </w:tcBorders>
            <w:vAlign w:val="center"/>
          </w:tcPr>
          <w:p w14:paraId="4392F87F">
            <w:pPr>
              <w:pStyle w:val="9"/>
              <w:adjustRightInd w:val="0"/>
              <w:snapToGrid w:val="0"/>
              <w:spacing w:line="340" w:lineRule="exact"/>
              <w:jc w:val="center"/>
              <w:rPr>
                <w:rFonts w:hAnsi="宋体"/>
                <w:sz w:val="24"/>
                <w:szCs w:val="24"/>
              </w:rPr>
            </w:pPr>
            <w:r>
              <w:rPr>
                <w:rFonts w:hint="eastAsia" w:hAnsi="宋体"/>
                <w:sz w:val="24"/>
                <w:szCs w:val="24"/>
              </w:rPr>
              <w:t>14</w:t>
            </w:r>
          </w:p>
        </w:tc>
      </w:tr>
      <w:tr w14:paraId="50DB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100C2C4">
            <w:pPr>
              <w:widowControl/>
              <w:jc w:val="center"/>
              <w:rPr>
                <w:rFonts w:ascii="宋体" w:hAnsi="宋体" w:cs="宋体"/>
                <w:sz w:val="24"/>
              </w:rPr>
            </w:pPr>
            <w:r>
              <w:rPr>
                <w:rFonts w:hint="eastAsia" w:ascii="宋体" w:hAnsi="宋体" w:cs="宋体"/>
                <w:sz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2010139B">
            <w:pPr>
              <w:jc w:val="center"/>
              <w:rPr>
                <w:rFonts w:ascii="宋体" w:hAnsi="宋体" w:cs="宋体"/>
                <w:kern w:val="0"/>
                <w:sz w:val="24"/>
              </w:rPr>
            </w:pPr>
            <w:r>
              <w:rPr>
                <w:rFonts w:hint="eastAsia" w:ascii="宋体" w:hAnsi="宋体" w:cs="宋体"/>
                <w:bCs/>
                <w:kern w:val="0"/>
                <w:sz w:val="24"/>
              </w:rPr>
              <w:t>视频演示</w:t>
            </w:r>
          </w:p>
        </w:tc>
        <w:tc>
          <w:tcPr>
            <w:tcW w:w="6563" w:type="dxa"/>
            <w:tcBorders>
              <w:top w:val="single" w:color="auto" w:sz="4" w:space="0"/>
              <w:left w:val="single" w:color="auto" w:sz="4" w:space="0"/>
              <w:bottom w:val="single" w:color="auto" w:sz="4" w:space="0"/>
              <w:right w:val="single" w:color="auto" w:sz="4" w:space="0"/>
            </w:tcBorders>
            <w:vAlign w:val="center"/>
          </w:tcPr>
          <w:p w14:paraId="37F35B47">
            <w:pPr>
              <w:widowControl/>
              <w:jc w:val="left"/>
              <w:rPr>
                <w:rFonts w:ascii="宋体" w:hAnsi="宋体" w:cs="宋体"/>
                <w:kern w:val="0"/>
                <w:sz w:val="24"/>
              </w:rPr>
            </w:pPr>
            <w:r>
              <w:rPr>
                <w:rFonts w:hint="eastAsia" w:ascii="宋体" w:hAnsi="宋体" w:cs="宋体"/>
                <w:kern w:val="0"/>
                <w:sz w:val="24"/>
              </w:rPr>
              <w:t>演示方式为视频演示+现场备查：投标人需严格按照以下内容进行视频演示，满分28分，每次全面演示成功1项得7分，功能演示不全或不演示或演示功能不符合要求的项不得分。总演示时长不得超过 15 分钟，若超过15分钟按前 15 分钟演示内容进行评分 。</w:t>
            </w:r>
          </w:p>
          <w:p w14:paraId="7F30B048">
            <w:pPr>
              <w:pStyle w:val="2"/>
              <w:jc w:val="both"/>
            </w:pPr>
            <w:r>
              <w:rPr>
                <w:rFonts w:hint="eastAsia" w:ascii="宋体" w:hAnsi="宋体" w:cs="宋体"/>
                <w:sz w:val="24"/>
              </w:rPr>
              <w:t>具体执行：供应商将涵盖全部应演示功能项的完整演示视频拷贝在U盘里，密封于商务技术标文件袋内提交。开标现场，通过播放U盘内视频完成演示环节；同时，供应商需自行准备可现场读取该U盘的设备（如笔记本电脑等），若因供应商自身设备或视频打不开等因素造成无法演示，责任由其自负，确保演示流程清晰、可执行。</w:t>
            </w:r>
          </w:p>
          <w:p w14:paraId="31480C3C">
            <w:pPr>
              <w:tabs>
                <w:tab w:val="left" w:pos="0"/>
                <w:tab w:val="left" w:pos="1401"/>
              </w:tabs>
              <w:spacing w:line="276" w:lineRule="auto"/>
              <w:jc w:val="left"/>
              <w:rPr>
                <w:rFonts w:ascii="宋体" w:hAnsi="宋体"/>
                <w:bCs/>
                <w:kern w:val="0"/>
                <w:sz w:val="24"/>
                <w:szCs w:val="20"/>
              </w:rPr>
            </w:pPr>
            <w:r>
              <w:rPr>
                <w:rFonts w:hint="eastAsia" w:ascii="宋体" w:hAnsi="宋体"/>
                <w:bCs/>
                <w:kern w:val="0"/>
                <w:sz w:val="24"/>
                <w:szCs w:val="20"/>
              </w:rPr>
              <w:t>1.演示AI边缘网关内置的AI算法至少包括分类检测、人脸识别、车牌识别、车位检测、人脸多属性分析、人体骨骼关键点检测，满足AI的基础应用与开发教学。</w:t>
            </w:r>
          </w:p>
          <w:p w14:paraId="5C100AD3">
            <w:pPr>
              <w:tabs>
                <w:tab w:val="left" w:pos="0"/>
                <w:tab w:val="left" w:pos="1401"/>
              </w:tabs>
              <w:spacing w:line="276" w:lineRule="auto"/>
              <w:jc w:val="left"/>
              <w:rPr>
                <w:rFonts w:ascii="宋体" w:hAnsi="宋体"/>
                <w:bCs/>
                <w:kern w:val="0"/>
                <w:sz w:val="24"/>
                <w:szCs w:val="20"/>
              </w:rPr>
            </w:pPr>
            <w:r>
              <w:rPr>
                <w:rFonts w:hint="eastAsia" w:ascii="宋体" w:hAnsi="宋体"/>
                <w:bCs/>
                <w:kern w:val="0"/>
                <w:sz w:val="24"/>
                <w:szCs w:val="20"/>
              </w:rPr>
              <w:t>2.演示AI边缘网关须内置人脸多属性分析算法，具有不少于2个维度的分析结果，比如（表情、是否佩戴眼镜、是否佩戴口罩、年龄、性别）；</w:t>
            </w:r>
          </w:p>
          <w:p w14:paraId="23EA89FC">
            <w:pPr>
              <w:tabs>
                <w:tab w:val="left" w:pos="0"/>
                <w:tab w:val="left" w:pos="1401"/>
              </w:tabs>
              <w:spacing w:line="276" w:lineRule="auto"/>
              <w:jc w:val="left"/>
              <w:rPr>
                <w:rFonts w:ascii="宋体" w:hAnsi="宋体"/>
                <w:bCs/>
                <w:kern w:val="0"/>
                <w:sz w:val="24"/>
                <w:szCs w:val="20"/>
              </w:rPr>
            </w:pPr>
            <w:r>
              <w:rPr>
                <w:rFonts w:hint="eastAsia" w:ascii="宋体" w:hAnsi="宋体"/>
                <w:bCs/>
                <w:kern w:val="0"/>
                <w:sz w:val="24"/>
                <w:szCs w:val="20"/>
              </w:rPr>
              <w:t>3.演示应用软件具有不少于5个内置AI算法应用,在认知和关键步骤上进行实际操作，满足AI的通识教学。</w:t>
            </w:r>
          </w:p>
          <w:p w14:paraId="0E84347B">
            <w:pPr>
              <w:pStyle w:val="9"/>
              <w:adjustRightInd w:val="0"/>
              <w:snapToGrid w:val="0"/>
              <w:spacing w:line="360" w:lineRule="auto"/>
              <w:rPr>
                <w:rFonts w:hAnsi="宋体"/>
                <w:sz w:val="24"/>
                <w:szCs w:val="24"/>
              </w:rPr>
            </w:pPr>
            <w:r>
              <w:rPr>
                <w:rFonts w:hint="eastAsia" w:hAnsi="宋体"/>
                <w:bCs/>
                <w:sz w:val="24"/>
                <w:szCs w:val="20"/>
              </w:rPr>
              <w:t>4.演示提供可视化模型训练工具，支持学生零代码构建高精度模型,支持检测预训练模型，载入标注后的数据后，工具提供“数据预处理”、“数据生产”、“训练参数配置”、“模型训练”和“模型验证”功能。</w:t>
            </w:r>
          </w:p>
        </w:tc>
        <w:tc>
          <w:tcPr>
            <w:tcW w:w="818" w:type="dxa"/>
            <w:tcBorders>
              <w:top w:val="single" w:color="auto" w:sz="4" w:space="0"/>
              <w:left w:val="single" w:color="auto" w:sz="4" w:space="0"/>
              <w:bottom w:val="single" w:color="auto" w:sz="4" w:space="0"/>
              <w:right w:val="single" w:color="auto" w:sz="4" w:space="0"/>
            </w:tcBorders>
            <w:vAlign w:val="center"/>
          </w:tcPr>
          <w:p w14:paraId="3DC9B316">
            <w:pPr>
              <w:pStyle w:val="9"/>
              <w:adjustRightInd w:val="0"/>
              <w:snapToGrid w:val="0"/>
              <w:spacing w:line="340" w:lineRule="exact"/>
              <w:jc w:val="center"/>
              <w:rPr>
                <w:rFonts w:hAnsi="宋体"/>
                <w:sz w:val="24"/>
                <w:szCs w:val="24"/>
              </w:rPr>
            </w:pPr>
            <w:r>
              <w:rPr>
                <w:rFonts w:hint="eastAsia" w:hAnsi="宋体"/>
                <w:sz w:val="24"/>
                <w:szCs w:val="24"/>
              </w:rPr>
              <w:t>28</w:t>
            </w:r>
          </w:p>
        </w:tc>
      </w:tr>
      <w:tr w14:paraId="1FDA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11D8A94">
            <w:pPr>
              <w:widowControl/>
              <w:jc w:val="center"/>
              <w:rPr>
                <w:rFonts w:ascii="宋体" w:hAnsi="宋体" w:cs="宋体"/>
                <w:sz w:val="24"/>
              </w:rPr>
            </w:pPr>
            <w:r>
              <w:rPr>
                <w:rFonts w:hint="eastAsia" w:ascii="宋体" w:hAnsi="宋体" w:cs="宋体"/>
                <w:sz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498FDF6F">
            <w:pPr>
              <w:jc w:val="center"/>
              <w:rPr>
                <w:rFonts w:ascii="宋体" w:hAnsi="宋体" w:cs="宋体"/>
                <w:kern w:val="0"/>
                <w:sz w:val="24"/>
              </w:rPr>
            </w:pPr>
            <w:r>
              <w:rPr>
                <w:rFonts w:hint="eastAsia" w:ascii="宋体" w:hAnsi="宋体" w:cs="宋体"/>
                <w:bCs/>
                <w:kern w:val="0"/>
                <w:sz w:val="24"/>
              </w:rPr>
              <w:t>项目实施方案</w:t>
            </w:r>
          </w:p>
        </w:tc>
        <w:tc>
          <w:tcPr>
            <w:tcW w:w="6563" w:type="dxa"/>
            <w:tcBorders>
              <w:top w:val="single" w:color="auto" w:sz="4" w:space="0"/>
              <w:left w:val="single" w:color="auto" w:sz="4" w:space="0"/>
              <w:bottom w:val="single" w:color="auto" w:sz="4" w:space="0"/>
              <w:right w:val="single" w:color="auto" w:sz="4" w:space="0"/>
            </w:tcBorders>
            <w:vAlign w:val="center"/>
          </w:tcPr>
          <w:p w14:paraId="3DCA03B5">
            <w:pPr>
              <w:spacing w:line="460" w:lineRule="exact"/>
              <w:rPr>
                <w:rFonts w:ascii="宋体" w:hAnsi="宋体" w:cs="宋体"/>
                <w:kern w:val="0"/>
                <w:sz w:val="24"/>
              </w:rPr>
            </w:pPr>
            <w:r>
              <w:rPr>
                <w:rFonts w:hint="eastAsia" w:ascii="宋体" w:hAnsi="宋体" w:cs="宋体"/>
                <w:kern w:val="0"/>
                <w:sz w:val="24"/>
              </w:rPr>
              <w:t>供应商针对本项目提供服务方案，方案包括但不限于：①供货方案②项目进度安排与保证措施、③售后服务方案；④服务承诺落实的应急保障措施；⑤项目培训服务。</w:t>
            </w:r>
          </w:p>
          <w:p w14:paraId="6E82B1A5">
            <w:pPr>
              <w:pStyle w:val="9"/>
              <w:adjustRightInd w:val="0"/>
              <w:snapToGrid w:val="0"/>
              <w:spacing w:line="360" w:lineRule="auto"/>
              <w:rPr>
                <w:rFonts w:hAnsi="宋体"/>
                <w:sz w:val="24"/>
                <w:szCs w:val="24"/>
              </w:rPr>
            </w:pPr>
            <w:r>
              <w:rPr>
                <w:rFonts w:hint="eastAsia" w:hAnsi="宋体" w:cs="宋体"/>
                <w:sz w:val="24"/>
                <w:szCs w:val="24"/>
              </w:rPr>
              <w:t>以上每项完全满足项目要求且逻辑清晰，条理严谨，阐述全面且符合项目实际情况每一小条得2分；以上每项基本满足项目要求且逻辑较清晰，条理较严谨，阐述较全面且接班符合项目实际情况每一小条得1分；以上每项难以满足项目要求且逻辑复杂，条理不清，阐述欠缺且难以符合项目实际情况得0.5分；本项最高得10分，未提供本项不得分。</w:t>
            </w:r>
          </w:p>
        </w:tc>
        <w:tc>
          <w:tcPr>
            <w:tcW w:w="818" w:type="dxa"/>
            <w:tcBorders>
              <w:top w:val="single" w:color="auto" w:sz="4" w:space="0"/>
              <w:left w:val="single" w:color="auto" w:sz="4" w:space="0"/>
              <w:bottom w:val="single" w:color="auto" w:sz="4" w:space="0"/>
              <w:right w:val="single" w:color="auto" w:sz="4" w:space="0"/>
            </w:tcBorders>
            <w:vAlign w:val="center"/>
          </w:tcPr>
          <w:p w14:paraId="07E078D1">
            <w:pPr>
              <w:pStyle w:val="9"/>
              <w:adjustRightInd w:val="0"/>
              <w:snapToGrid w:val="0"/>
              <w:spacing w:line="340" w:lineRule="exact"/>
              <w:jc w:val="center"/>
              <w:rPr>
                <w:rFonts w:hAnsi="宋体"/>
                <w:sz w:val="24"/>
                <w:szCs w:val="24"/>
              </w:rPr>
            </w:pPr>
            <w:r>
              <w:rPr>
                <w:rFonts w:hint="eastAsia" w:hAnsi="宋体"/>
                <w:sz w:val="24"/>
                <w:szCs w:val="24"/>
              </w:rPr>
              <w:t>10</w:t>
            </w:r>
          </w:p>
        </w:tc>
      </w:tr>
    </w:tbl>
    <w:p w14:paraId="7B1F0510">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1E85EFD9">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291EAF55">
      <w:pPr>
        <w:adjustRightInd w:val="0"/>
        <w:snapToGrid w:val="0"/>
        <w:spacing w:line="460" w:lineRule="exact"/>
        <w:ind w:firstLine="480" w:firstLineChars="200"/>
        <w:rPr>
          <w:rFonts w:ascii="宋体" w:hAnsi="宋体" w:cs="宋体"/>
          <w:b/>
          <w:sz w:val="24"/>
        </w:rPr>
      </w:pPr>
      <w:r>
        <w:rPr>
          <w:rFonts w:hint="eastAsia" w:ascii="宋体" w:hAnsi="宋体" w:cs="宋体"/>
          <w:b/>
          <w:sz w:val="24"/>
        </w:rPr>
        <w:t>投标报价得分=（评标基准价/投标报价）×价格权值×100（小数点后保留两位，第三位四舍五入）</w:t>
      </w:r>
    </w:p>
    <w:p w14:paraId="37ABE5D1">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644E0667">
      <w:pPr>
        <w:adjustRightInd w:val="0"/>
        <w:snapToGrid w:val="0"/>
        <w:spacing w:line="460" w:lineRule="exact"/>
        <w:ind w:firstLine="480" w:firstLineChars="200"/>
        <w:rPr>
          <w:rFonts w:ascii="宋体" w:hAnsi="宋体" w:cs="宋体"/>
          <w:sz w:val="24"/>
        </w:rPr>
      </w:pPr>
      <w:r>
        <w:rPr>
          <w:rFonts w:hint="eastAsia" w:ascii="宋体" w:hAnsi="宋体" w:cs="宋体"/>
          <w:sz w:val="24"/>
        </w:rPr>
        <w:t>4.1评审过程中出现下列情形之一的，评审委员会应当启动异常低价投标（响应）审查程序：</w:t>
      </w:r>
    </w:p>
    <w:p w14:paraId="3EF28257">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40B105BE">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124B4C57">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5B1B7BF2">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896DE56">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5C5C3BA3">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28E07A4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449A00F8">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145171ED">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29BE99A">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6C1076F3">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25667F02">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3785310B">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557C5737">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371059B5">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1C3C718C">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4C1DB393">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6482BC86">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7E926CB1">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4456312D">
      <w:pPr>
        <w:adjustRightInd w:val="0"/>
        <w:snapToGrid w:val="0"/>
        <w:spacing w:line="460" w:lineRule="exact"/>
        <w:ind w:firstLine="480" w:firstLineChars="200"/>
        <w:rPr>
          <w:rFonts w:ascii="宋体" w:hAnsi="宋体" w:cs="宋体"/>
          <w:bCs/>
          <w:sz w:val="24"/>
        </w:rPr>
      </w:pPr>
      <w:r>
        <w:rPr>
          <w:rFonts w:hint="eastAsia" w:ascii="宋体" w:hAnsi="宋体" w:cs="宋体"/>
          <w:b/>
          <w:sz w:val="24"/>
        </w:rPr>
        <w:t>（六）中标人的确定</w:t>
      </w:r>
    </w:p>
    <w:p w14:paraId="1B8A1D9F">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10BD88EE">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6725D34C">
      <w:pPr>
        <w:adjustRightInd w:val="0"/>
        <w:snapToGrid w:val="0"/>
        <w:spacing w:line="460" w:lineRule="exact"/>
        <w:ind w:firstLine="480" w:firstLineChars="200"/>
        <w:rPr>
          <w:rFonts w:ascii="宋体" w:hAnsi="宋体" w:cs="宋体"/>
          <w:b/>
          <w:sz w:val="24"/>
        </w:rPr>
      </w:pPr>
      <w:r>
        <w:rPr>
          <w:rFonts w:hint="eastAsia" w:ascii="宋体" w:hAnsi="宋体" w:cs="宋体"/>
          <w:b/>
          <w:sz w:val="24"/>
        </w:rPr>
        <w:t>（七）招标人代表宣布评标结果。</w:t>
      </w:r>
    </w:p>
    <w:p w14:paraId="0450C33D">
      <w:pPr>
        <w:adjustRightInd w:val="0"/>
        <w:snapToGrid w:val="0"/>
        <w:spacing w:line="460" w:lineRule="exact"/>
        <w:ind w:firstLine="480" w:firstLineChars="200"/>
        <w:rPr>
          <w:rFonts w:ascii="宋体" w:hAnsi="宋体" w:cs="宋体"/>
          <w:b/>
          <w:sz w:val="24"/>
        </w:rPr>
      </w:pPr>
      <w:r>
        <w:rPr>
          <w:rFonts w:hint="eastAsia" w:ascii="宋体" w:hAnsi="宋体" w:cs="宋体"/>
          <w:b/>
          <w:sz w:val="24"/>
        </w:rPr>
        <w:t>（八）公告中标结果</w:t>
      </w:r>
    </w:p>
    <w:p w14:paraId="3C4FD449">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0F0DD1CE">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27F0F395">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533372D3">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1500705D">
      <w:pPr>
        <w:adjustRightInd w:val="0"/>
        <w:snapToGrid w:val="0"/>
        <w:spacing w:line="460" w:lineRule="exact"/>
        <w:ind w:firstLine="480" w:firstLineChars="200"/>
        <w:rPr>
          <w:rFonts w:ascii="宋体" w:hAnsi="宋体" w:cs="宋体"/>
          <w:b/>
          <w:sz w:val="24"/>
        </w:rPr>
      </w:pPr>
      <w:r>
        <w:rPr>
          <w:rFonts w:hint="eastAsia" w:ascii="宋体" w:hAnsi="宋体" w:cs="宋体"/>
          <w:b/>
          <w:sz w:val="24"/>
        </w:rPr>
        <w:t>（十）其他</w:t>
      </w:r>
    </w:p>
    <w:p w14:paraId="198C54B7">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F4E4C11">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782D7244">
      <w:pPr>
        <w:spacing w:after="60" w:line="440" w:lineRule="exact"/>
        <w:rPr>
          <w:rFonts w:ascii="宋体" w:hAnsi="宋体" w:cs="仿宋"/>
          <w:sz w:val="24"/>
        </w:rPr>
      </w:pPr>
    </w:p>
    <w:p w14:paraId="4CDFE6B2">
      <w:pPr>
        <w:spacing w:after="60" w:line="440" w:lineRule="exact"/>
        <w:rPr>
          <w:rFonts w:ascii="宋体" w:hAnsi="宋体" w:cs="宋体"/>
          <w:sz w:val="24"/>
          <w:u w:val="single"/>
        </w:rPr>
      </w:pPr>
      <w:r>
        <w:rPr>
          <w:rFonts w:hint="eastAsia" w:ascii="宋体" w:hAnsi="宋体" w:cs="宋体"/>
          <w:sz w:val="24"/>
        </w:rPr>
        <w:t>采购人（或称甲方）：</w:t>
      </w:r>
    </w:p>
    <w:p w14:paraId="58333854">
      <w:pPr>
        <w:spacing w:after="60" w:line="440" w:lineRule="exact"/>
        <w:rPr>
          <w:rFonts w:ascii="宋体" w:hAnsi="宋体" w:cs="宋体"/>
          <w:sz w:val="24"/>
        </w:rPr>
      </w:pPr>
      <w:r>
        <w:rPr>
          <w:rFonts w:hint="eastAsia" w:ascii="宋体" w:hAnsi="宋体" w:cs="宋体"/>
          <w:sz w:val="24"/>
        </w:rPr>
        <w:t>成交供应商（或称乙方）：</w:t>
      </w:r>
    </w:p>
    <w:p w14:paraId="3D5A19E8">
      <w:pPr>
        <w:spacing w:after="60" w:line="440" w:lineRule="exact"/>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年   月   日</w:t>
      </w:r>
    </w:p>
    <w:p w14:paraId="186FAA9F">
      <w:pPr>
        <w:spacing w:after="60" w:line="440" w:lineRule="exact"/>
        <w:rPr>
          <w:rFonts w:ascii="宋体" w:hAnsi="宋体" w:cs="宋体"/>
          <w:sz w:val="24"/>
        </w:rPr>
      </w:pPr>
      <w:r>
        <w:rPr>
          <w:rFonts w:hint="eastAsia" w:ascii="宋体" w:hAnsi="宋体" w:cs="宋体"/>
          <w:sz w:val="24"/>
        </w:rPr>
        <w:t>签订地点：</w:t>
      </w:r>
    </w:p>
    <w:p w14:paraId="3D989CBE">
      <w:pPr>
        <w:spacing w:line="440" w:lineRule="exact"/>
        <w:ind w:firstLine="480" w:firstLineChars="200"/>
        <w:jc w:val="left"/>
        <w:rPr>
          <w:rFonts w:ascii="宋体" w:hAnsi="宋体" w:cs="宋体"/>
          <w:sz w:val="24"/>
        </w:rPr>
      </w:pPr>
      <w:r>
        <w:rPr>
          <w:rFonts w:hint="eastAsia" w:ascii="宋体" w:hAnsi="宋体" w:cs="宋体"/>
          <w:sz w:val="24"/>
        </w:rPr>
        <w:t>甲、乙双方根据《中华人民共和国民法典》及相关法律法规，在平等互利，友好协商的基础上，就乙方向甲方出售</w:t>
      </w:r>
      <w:r>
        <w:rPr>
          <w:rFonts w:hint="eastAsia" w:ascii="宋体" w:hAnsi="宋体" w:cs="仿宋"/>
          <w:sz w:val="24"/>
          <w:u w:val="single"/>
        </w:rPr>
        <w:t>江苏商贸职业学院人工智能技术应用综合实训室 (二期)项目</w:t>
      </w:r>
      <w:r>
        <w:rPr>
          <w:rFonts w:hint="eastAsia" w:ascii="宋体" w:hAnsi="宋体" w:cs="宋体"/>
          <w:sz w:val="24"/>
        </w:rPr>
        <w:t>，甲方向乙方支付相应价款事宜，达成如下协议：</w:t>
      </w:r>
    </w:p>
    <w:p w14:paraId="36220FD3">
      <w:pPr>
        <w:spacing w:line="440" w:lineRule="exact"/>
        <w:rPr>
          <w:rFonts w:ascii="宋体" w:hAnsi="宋体" w:cs="宋体"/>
          <w:sz w:val="24"/>
        </w:rPr>
      </w:pPr>
      <w:r>
        <w:rPr>
          <w:rFonts w:hint="eastAsia" w:ascii="宋体" w:hAnsi="宋体" w:cs="宋体"/>
          <w:b/>
          <w:bCs/>
          <w:sz w:val="24"/>
        </w:rPr>
        <w:t>一、合同货物及价格</w:t>
      </w:r>
    </w:p>
    <w:tbl>
      <w:tblPr>
        <w:tblStyle w:val="38"/>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160"/>
        <w:gridCol w:w="1417"/>
        <w:gridCol w:w="1418"/>
        <w:gridCol w:w="992"/>
        <w:gridCol w:w="1247"/>
      </w:tblGrid>
      <w:tr w14:paraId="259377B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8" w:space="0"/>
              <w:left w:val="single" w:color="auto" w:sz="8" w:space="0"/>
              <w:bottom w:val="single" w:color="auto" w:sz="4" w:space="0"/>
              <w:right w:val="single" w:color="auto" w:sz="4" w:space="0"/>
            </w:tcBorders>
            <w:vAlign w:val="center"/>
          </w:tcPr>
          <w:p w14:paraId="7EE9FFF8">
            <w:pPr>
              <w:spacing w:line="440" w:lineRule="exact"/>
              <w:jc w:val="center"/>
              <w:rPr>
                <w:rFonts w:ascii="宋体" w:hAnsi="宋体" w:cs="宋体"/>
                <w:sz w:val="24"/>
              </w:rPr>
            </w:pPr>
            <w:r>
              <w:rPr>
                <w:rFonts w:hint="eastAsia" w:ascii="宋体" w:hAnsi="宋体" w:cs="宋体"/>
                <w:sz w:val="24"/>
              </w:rPr>
              <w:t>序号</w:t>
            </w:r>
          </w:p>
        </w:tc>
        <w:tc>
          <w:tcPr>
            <w:tcW w:w="878" w:type="dxa"/>
            <w:tcBorders>
              <w:top w:val="single" w:color="auto" w:sz="8" w:space="0"/>
              <w:left w:val="single" w:color="auto" w:sz="8" w:space="0"/>
              <w:bottom w:val="single" w:color="auto" w:sz="4" w:space="0"/>
              <w:right w:val="single" w:color="auto" w:sz="4" w:space="0"/>
            </w:tcBorders>
            <w:vAlign w:val="center"/>
          </w:tcPr>
          <w:p w14:paraId="4DE2DF92">
            <w:pPr>
              <w:spacing w:line="440" w:lineRule="exact"/>
              <w:jc w:val="center"/>
              <w:rPr>
                <w:rFonts w:ascii="宋体" w:hAnsi="宋体" w:cs="宋体"/>
                <w:sz w:val="24"/>
              </w:rPr>
            </w:pPr>
            <w:r>
              <w:rPr>
                <w:rFonts w:hint="eastAsia" w:ascii="宋体" w:hAnsi="宋体" w:cs="宋体"/>
                <w:sz w:val="24"/>
              </w:rPr>
              <w:t>品名</w:t>
            </w:r>
          </w:p>
        </w:tc>
        <w:tc>
          <w:tcPr>
            <w:tcW w:w="216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B1F5AD">
            <w:pPr>
              <w:spacing w:line="440" w:lineRule="exact"/>
              <w:jc w:val="center"/>
              <w:rPr>
                <w:rFonts w:ascii="宋体" w:hAnsi="宋体" w:cs="宋体"/>
                <w:sz w:val="24"/>
              </w:rPr>
            </w:pPr>
            <w:r>
              <w:rPr>
                <w:rFonts w:hint="eastAsia" w:ascii="宋体" w:hAnsi="宋体" w:cs="宋体"/>
                <w:sz w:val="24"/>
              </w:rPr>
              <w:t>技术参数</w:t>
            </w:r>
          </w:p>
        </w:tc>
        <w:tc>
          <w:tcPr>
            <w:tcW w:w="141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7CF3CC">
            <w:pPr>
              <w:spacing w:line="440" w:lineRule="exact"/>
              <w:jc w:val="center"/>
              <w:rPr>
                <w:rFonts w:ascii="宋体" w:hAnsi="宋体" w:cs="宋体"/>
                <w:sz w:val="24"/>
              </w:rPr>
            </w:pPr>
            <w:r>
              <w:rPr>
                <w:rFonts w:hint="eastAsia" w:ascii="宋体" w:hAnsi="宋体" w:cs="宋体"/>
                <w:sz w:val="24"/>
              </w:rPr>
              <w:t>品牌型号</w:t>
            </w:r>
          </w:p>
        </w:tc>
        <w:tc>
          <w:tcPr>
            <w:tcW w:w="141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A10BC7">
            <w:pPr>
              <w:spacing w:line="440" w:lineRule="exact"/>
              <w:jc w:val="center"/>
              <w:rPr>
                <w:rFonts w:ascii="宋体" w:hAnsi="宋体" w:cs="宋体"/>
                <w:sz w:val="24"/>
              </w:rPr>
            </w:pPr>
            <w:r>
              <w:rPr>
                <w:rFonts w:hint="eastAsia" w:ascii="宋体" w:hAnsi="宋体" w:cs="宋体"/>
                <w:sz w:val="24"/>
              </w:rPr>
              <w:t>单位/数量</w:t>
            </w:r>
          </w:p>
        </w:tc>
        <w:tc>
          <w:tcPr>
            <w:tcW w:w="992" w:type="dxa"/>
            <w:tcBorders>
              <w:top w:val="single" w:color="auto" w:sz="8" w:space="0"/>
              <w:left w:val="single" w:color="auto" w:sz="4" w:space="0"/>
              <w:bottom w:val="single" w:color="auto" w:sz="4" w:space="0"/>
              <w:right w:val="single" w:color="auto" w:sz="4" w:space="0"/>
            </w:tcBorders>
            <w:vAlign w:val="center"/>
          </w:tcPr>
          <w:p w14:paraId="4A615574">
            <w:pPr>
              <w:spacing w:line="440" w:lineRule="exact"/>
              <w:jc w:val="center"/>
              <w:rPr>
                <w:rFonts w:ascii="宋体" w:hAnsi="宋体" w:cs="宋体"/>
                <w:sz w:val="24"/>
              </w:rPr>
            </w:pPr>
            <w:r>
              <w:rPr>
                <w:rFonts w:hint="eastAsia" w:ascii="宋体" w:hAnsi="宋体" w:cs="宋体"/>
                <w:sz w:val="24"/>
              </w:rPr>
              <w:t>单价</w:t>
            </w:r>
          </w:p>
        </w:tc>
        <w:tc>
          <w:tcPr>
            <w:tcW w:w="1247" w:type="dxa"/>
            <w:tcBorders>
              <w:top w:val="single" w:color="auto" w:sz="8" w:space="0"/>
              <w:left w:val="single" w:color="auto" w:sz="4" w:space="0"/>
              <w:bottom w:val="single" w:color="auto" w:sz="4" w:space="0"/>
              <w:right w:val="single" w:color="auto" w:sz="4" w:space="0"/>
            </w:tcBorders>
            <w:vAlign w:val="center"/>
          </w:tcPr>
          <w:p w14:paraId="17FAC18C">
            <w:pPr>
              <w:spacing w:line="440" w:lineRule="exact"/>
              <w:jc w:val="center"/>
              <w:rPr>
                <w:rFonts w:ascii="宋体" w:hAnsi="宋体" w:cs="宋体"/>
                <w:sz w:val="24"/>
              </w:rPr>
            </w:pPr>
            <w:r>
              <w:rPr>
                <w:rFonts w:hint="eastAsia" w:ascii="宋体" w:hAnsi="宋体" w:cs="宋体"/>
                <w:sz w:val="24"/>
              </w:rPr>
              <w:t>总价</w:t>
            </w:r>
          </w:p>
        </w:tc>
      </w:tr>
      <w:tr w14:paraId="5B704B73">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77E5FE8C">
            <w:pPr>
              <w:spacing w:line="440" w:lineRule="exact"/>
              <w:jc w:val="center"/>
              <w:rPr>
                <w:rFonts w:ascii="宋体" w:hAnsi="宋体" w:cs="宋体"/>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1F788F63">
            <w:pPr>
              <w:spacing w:line="440" w:lineRule="exact"/>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BABBA4">
            <w:pPr>
              <w:spacing w:line="440" w:lineRule="exact"/>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C5D22B">
            <w:pPr>
              <w:spacing w:line="440" w:lineRule="exact"/>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261282">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58213C">
            <w:pPr>
              <w:spacing w:line="440" w:lineRule="exact"/>
              <w:jc w:val="cente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2299ADFC">
            <w:pPr>
              <w:spacing w:line="440" w:lineRule="exact"/>
              <w:jc w:val="center"/>
              <w:rPr>
                <w:rFonts w:ascii="宋体" w:hAnsi="宋体" w:cs="宋体"/>
                <w:sz w:val="24"/>
              </w:rPr>
            </w:pPr>
          </w:p>
        </w:tc>
      </w:tr>
      <w:tr w14:paraId="3B48384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9AAB29B">
            <w:pPr>
              <w:spacing w:line="440" w:lineRule="exact"/>
              <w:jc w:val="left"/>
              <w:rPr>
                <w:rFonts w:ascii="宋体" w:hAnsi="宋体" w:cs="宋体"/>
                <w:sz w:val="24"/>
              </w:rPr>
            </w:pPr>
            <w:r>
              <w:rPr>
                <w:rFonts w:hint="eastAsia" w:ascii="宋体" w:hAnsi="宋体" w:cs="宋体"/>
                <w:sz w:val="24"/>
              </w:rPr>
              <w:t>总计金额大写：                            小写：</w:t>
            </w:r>
          </w:p>
        </w:tc>
      </w:tr>
    </w:tbl>
    <w:p w14:paraId="198C96A1">
      <w:pPr>
        <w:snapToGrid w:val="0"/>
        <w:spacing w:line="440" w:lineRule="exact"/>
        <w:ind w:firstLine="480" w:firstLineChars="200"/>
        <w:rPr>
          <w:rFonts w:ascii="宋体" w:hAnsi="宋体" w:cs="宋体"/>
          <w:b/>
          <w:sz w:val="24"/>
        </w:rPr>
      </w:pPr>
      <w:r>
        <w:rPr>
          <w:rFonts w:hint="eastAsia" w:ascii="宋体" w:hAnsi="宋体" w:cs="宋体"/>
          <w:kern w:val="0"/>
          <w:sz w:val="24"/>
        </w:rPr>
        <w:t>合同价格按此次成交价格执行，合同总金额为人民币</w:t>
      </w:r>
      <w:r>
        <w:rPr>
          <w:rFonts w:hint="eastAsia" w:ascii="宋体" w:hAnsi="宋体" w:cs="宋体"/>
          <w:kern w:val="0"/>
          <w:sz w:val="24"/>
          <w:u w:val="single"/>
        </w:rPr>
        <w:t xml:space="preserve">            元</w:t>
      </w:r>
      <w:r>
        <w:rPr>
          <w:rFonts w:hint="eastAsia" w:ascii="宋体" w:hAnsi="宋体" w:cs="宋体"/>
          <w:kern w:val="0"/>
          <w:sz w:val="24"/>
        </w:rPr>
        <w:t>整</w:t>
      </w:r>
      <w:r>
        <w:rPr>
          <w:rFonts w:hint="eastAsia" w:ascii="宋体" w:hAnsi="宋体" w:cs="宋体"/>
          <w:b/>
          <w:sz w:val="24"/>
        </w:rPr>
        <w:t>(合同价应包含完成本项目的一切费用)。</w:t>
      </w:r>
    </w:p>
    <w:p w14:paraId="42276627">
      <w:pPr>
        <w:spacing w:line="440" w:lineRule="exact"/>
        <w:rPr>
          <w:rFonts w:ascii="宋体" w:hAnsi="宋体" w:cs="宋体"/>
          <w:b/>
          <w:bCs/>
          <w:sz w:val="24"/>
        </w:rPr>
      </w:pPr>
      <w:r>
        <w:rPr>
          <w:rFonts w:hint="eastAsia" w:ascii="宋体" w:hAnsi="宋体" w:cs="宋体"/>
          <w:b/>
          <w:bCs/>
          <w:sz w:val="24"/>
        </w:rPr>
        <w:t>二、交货及安装调试</w:t>
      </w:r>
    </w:p>
    <w:p w14:paraId="5D711F0F">
      <w:pPr>
        <w:spacing w:line="460" w:lineRule="exact"/>
        <w:ind w:firstLine="420"/>
        <w:rPr>
          <w:rFonts w:ascii="宋体" w:hAnsi="宋体" w:cs="宋体"/>
          <w:sz w:val="24"/>
        </w:rPr>
      </w:pPr>
      <w:r>
        <w:rPr>
          <w:rFonts w:hint="eastAsia" w:ascii="宋体" w:hAnsi="宋体" w:cs="宋体"/>
          <w:sz w:val="24"/>
        </w:rPr>
        <w:t>2.1交货时间：合同签订后40日内完成软硬件安装、调试并通过验收交付使用。</w:t>
      </w:r>
    </w:p>
    <w:p w14:paraId="0C492B27">
      <w:pPr>
        <w:spacing w:line="440" w:lineRule="exact"/>
        <w:ind w:firstLine="420"/>
        <w:rPr>
          <w:rFonts w:ascii="宋体" w:hAnsi="宋体" w:cs="宋体"/>
          <w:sz w:val="24"/>
        </w:rPr>
      </w:pPr>
      <w:r>
        <w:rPr>
          <w:rFonts w:hint="eastAsia" w:ascii="宋体" w:hAnsi="宋体" w:cs="宋体"/>
          <w:sz w:val="24"/>
        </w:rPr>
        <w:t>2.2交货地点：</w:t>
      </w:r>
      <w:r>
        <w:rPr>
          <w:rFonts w:hint="eastAsia" w:ascii="宋体" w:hAnsi="宋体" w:cs="宋体"/>
          <w:bCs/>
          <w:sz w:val="24"/>
        </w:rPr>
        <w:t>江苏商贸职业学院指定地点</w:t>
      </w:r>
      <w:r>
        <w:rPr>
          <w:rFonts w:hint="eastAsia" w:ascii="宋体" w:hAnsi="宋体" w:cs="宋体"/>
          <w:sz w:val="24"/>
        </w:rPr>
        <w:t>。</w:t>
      </w:r>
    </w:p>
    <w:p w14:paraId="4EB5304E">
      <w:pPr>
        <w:spacing w:line="440" w:lineRule="exact"/>
        <w:ind w:firstLine="420"/>
        <w:rPr>
          <w:rFonts w:ascii="宋体" w:hAnsi="宋体" w:cs="宋体"/>
          <w:sz w:val="24"/>
        </w:rPr>
      </w:pPr>
      <w:r>
        <w:rPr>
          <w:rFonts w:hint="eastAsia" w:ascii="宋体" w:hAnsi="宋体" w:cs="宋体"/>
          <w:sz w:val="24"/>
        </w:rPr>
        <w:t>2.3交货方式：乙方负责将设备带至指定地点进行安装调试达到国家相关的验收标准</w:t>
      </w:r>
      <w:r>
        <w:rPr>
          <w:rFonts w:hint="eastAsia" w:ascii="宋体" w:hAnsi="宋体" w:cs="仿宋"/>
          <w:sz w:val="24"/>
        </w:rPr>
        <w:t>并承担因此发生的一切费用</w:t>
      </w:r>
      <w:r>
        <w:rPr>
          <w:rFonts w:hint="eastAsia" w:ascii="宋体" w:hAnsi="宋体" w:cs="宋体"/>
          <w:sz w:val="24"/>
        </w:rPr>
        <w:t>，具体工作时间由甲方安排，所有工作完成后甲方安排验收，合同货物必须符合国家规定的标准，如无国家规定标准的，要符合行业通常标准。</w:t>
      </w:r>
    </w:p>
    <w:p w14:paraId="0761358A">
      <w:pPr>
        <w:spacing w:line="440" w:lineRule="exact"/>
        <w:ind w:firstLine="420"/>
        <w:rPr>
          <w:rFonts w:ascii="宋体" w:hAnsi="宋体" w:cs="仿宋"/>
          <w:sz w:val="24"/>
        </w:rPr>
      </w:pPr>
      <w:r>
        <w:rPr>
          <w:rFonts w:hint="eastAsia" w:ascii="宋体" w:hAnsi="宋体" w:cs="仿宋"/>
          <w:sz w:val="24"/>
        </w:rPr>
        <w:t>2.4货物交货时，应提供到货的清单，具体还包括但不限于以下的内容：</w:t>
      </w:r>
    </w:p>
    <w:p w14:paraId="161BED94">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①产品出厂检验合格证，制造商全称、配套件的名称、型号、规格等。</w:t>
      </w:r>
    </w:p>
    <w:p w14:paraId="0D5AF407">
      <w:pPr>
        <w:spacing w:line="440" w:lineRule="exact"/>
        <w:ind w:firstLine="480" w:firstLineChars="200"/>
        <w:rPr>
          <w:rFonts w:ascii="宋体" w:hAnsi="宋体" w:cs="仿宋"/>
          <w:sz w:val="24"/>
        </w:rPr>
      </w:pPr>
      <w:r>
        <w:rPr>
          <w:rFonts w:hint="eastAsia" w:ascii="宋体" w:hAnsi="宋体" w:cs="仿宋"/>
          <w:sz w:val="24"/>
        </w:rPr>
        <w:t>②完备的使用说明书。</w:t>
      </w:r>
    </w:p>
    <w:p w14:paraId="074D2C15">
      <w:pPr>
        <w:spacing w:line="440" w:lineRule="exact"/>
        <w:ind w:firstLine="420"/>
        <w:rPr>
          <w:rFonts w:ascii="宋体" w:hAnsi="宋体" w:cs="宋体"/>
          <w:b/>
          <w:bCs/>
          <w:sz w:val="24"/>
        </w:rPr>
      </w:pPr>
      <w:r>
        <w:rPr>
          <w:rFonts w:hint="eastAsia" w:ascii="宋体" w:hAnsi="宋体" w:cs="仿宋"/>
          <w:sz w:val="24"/>
        </w:rPr>
        <w:t>2.5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1FD53BA5">
      <w:pPr>
        <w:spacing w:line="440" w:lineRule="exact"/>
        <w:rPr>
          <w:rFonts w:ascii="宋体" w:hAnsi="宋体" w:cs="宋体"/>
          <w:b/>
          <w:bCs/>
          <w:sz w:val="24"/>
        </w:rPr>
      </w:pPr>
      <w:r>
        <w:rPr>
          <w:rFonts w:hint="eastAsia" w:ascii="宋体" w:hAnsi="宋体" w:cs="宋体"/>
          <w:b/>
          <w:bCs/>
          <w:sz w:val="24"/>
        </w:rPr>
        <w:t>三、产品要求</w:t>
      </w:r>
    </w:p>
    <w:p w14:paraId="7819AF54">
      <w:pPr>
        <w:tabs>
          <w:tab w:val="left" w:pos="540"/>
          <w:tab w:val="left" w:pos="567"/>
        </w:tabs>
        <w:spacing w:line="440" w:lineRule="exact"/>
        <w:ind w:firstLine="480" w:firstLineChars="200"/>
        <w:rPr>
          <w:rFonts w:ascii="宋体" w:hAnsi="宋体"/>
          <w:sz w:val="24"/>
        </w:rPr>
      </w:pPr>
      <w:r>
        <w:rPr>
          <w:rFonts w:hint="eastAsia" w:ascii="宋体" w:hAnsi="宋体" w:cs="宋体"/>
          <w:sz w:val="24"/>
        </w:rPr>
        <w:t>3.1</w:t>
      </w:r>
      <w:r>
        <w:rPr>
          <w:rFonts w:hint="eastAsia" w:ascii="宋体" w:hAnsi="宋体" w:cs="仿宋"/>
          <w:sz w:val="24"/>
        </w:rPr>
        <w:t>乙方</w:t>
      </w:r>
      <w:r>
        <w:rPr>
          <w:rFonts w:hint="eastAsia" w:ascii="宋体" w:hAnsi="宋体"/>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sz w:val="24"/>
        </w:rPr>
        <w:t>承担。</w:t>
      </w:r>
    </w:p>
    <w:p w14:paraId="5A78E79E">
      <w:pPr>
        <w:tabs>
          <w:tab w:val="left" w:pos="540"/>
          <w:tab w:val="left" w:pos="567"/>
        </w:tabs>
        <w:spacing w:line="440" w:lineRule="exact"/>
        <w:ind w:firstLine="480" w:firstLineChars="200"/>
        <w:rPr>
          <w:b/>
          <w:bCs/>
        </w:rPr>
      </w:pPr>
      <w:r>
        <w:rPr>
          <w:rFonts w:hint="eastAsia" w:ascii="宋体" w:hAnsi="宋体" w:cs="仿宋"/>
          <w:sz w:val="24"/>
        </w:rPr>
        <w:t>3.2乙方</w:t>
      </w:r>
      <w:r>
        <w:rPr>
          <w:rFonts w:hint="eastAsia" w:ascii="宋体" w:hAnsi="宋体"/>
          <w:sz w:val="24"/>
        </w:rPr>
        <w:t>所提供的货物的技术规格应与招标文件规定的技术规格及投标文件响应的相一致；若技术性能无特殊说明，则按国家有关部门最新颁布的标准及规范为准。</w:t>
      </w:r>
    </w:p>
    <w:p w14:paraId="55AC7384">
      <w:pPr>
        <w:tabs>
          <w:tab w:val="left" w:pos="540"/>
          <w:tab w:val="left" w:pos="567"/>
        </w:tabs>
        <w:spacing w:line="440" w:lineRule="exact"/>
        <w:ind w:firstLine="480" w:firstLineChars="200"/>
        <w:rPr>
          <w:rFonts w:ascii="宋体" w:hAnsi="宋体" w:cs="宋体"/>
          <w:sz w:val="24"/>
        </w:rPr>
      </w:pPr>
      <w:r>
        <w:rPr>
          <w:rFonts w:hint="eastAsia" w:ascii="宋体" w:hAnsi="宋体" w:cs="宋体"/>
          <w:sz w:val="24"/>
        </w:rPr>
        <w:t>3.3乙方在向甲方提供设备的同时，应提供与设备的安装和维护有关的全套技术文件和说明，如安装光盘等。</w:t>
      </w:r>
    </w:p>
    <w:p w14:paraId="5AAF6DA0">
      <w:pPr>
        <w:spacing w:line="440" w:lineRule="exact"/>
        <w:rPr>
          <w:rFonts w:ascii="宋体" w:hAnsi="宋体" w:cs="宋体"/>
          <w:sz w:val="24"/>
        </w:rPr>
      </w:pPr>
      <w:r>
        <w:rPr>
          <w:rFonts w:hint="eastAsia" w:ascii="宋体" w:hAnsi="宋体" w:cs="宋体"/>
          <w:b/>
          <w:bCs/>
          <w:sz w:val="24"/>
        </w:rPr>
        <w:t>四、验收标准</w:t>
      </w:r>
    </w:p>
    <w:p w14:paraId="1523219C">
      <w:pPr>
        <w:spacing w:line="460" w:lineRule="exact"/>
        <w:ind w:firstLine="480" w:firstLineChars="200"/>
        <w:rPr>
          <w:rFonts w:ascii="宋体" w:hAnsi="宋体" w:cs="宋体"/>
          <w:sz w:val="24"/>
        </w:rPr>
      </w:pPr>
      <w:r>
        <w:rPr>
          <w:rFonts w:hint="eastAsia" w:ascii="宋体" w:hAnsi="宋体" w:cs="宋体"/>
          <w:sz w:val="24"/>
        </w:rPr>
        <w:t>4.1乙方提供的货物必须符合我国最新颁布的与之相关的技术规范与标准，同时必须满足招标文件中所列规格、具体配置、技术条件及功能要求和乙方承诺的其它指标。</w:t>
      </w:r>
    </w:p>
    <w:p w14:paraId="7E22E2E0">
      <w:pPr>
        <w:spacing w:line="440" w:lineRule="exact"/>
        <w:ind w:firstLine="480" w:firstLineChars="200"/>
        <w:rPr>
          <w:rFonts w:ascii="宋体" w:hAnsi="宋体" w:cs="宋体"/>
          <w:sz w:val="24"/>
        </w:rPr>
      </w:pPr>
      <w:r>
        <w:rPr>
          <w:rFonts w:hint="eastAsia" w:ascii="宋体" w:hAnsi="宋体" w:cs="宋体"/>
          <w:sz w:val="24"/>
        </w:rPr>
        <w:t>4.2</w:t>
      </w:r>
      <w:r>
        <w:rPr>
          <w:rFonts w:hint="eastAsia" w:hAnsi="宋体"/>
          <w:kern w:val="0"/>
          <w:sz w:val="24"/>
        </w:rPr>
        <w:t>对所有参数的功能、性能逐项核验合格。</w:t>
      </w:r>
    </w:p>
    <w:p w14:paraId="6B718323">
      <w:pPr>
        <w:spacing w:line="440" w:lineRule="exact"/>
        <w:ind w:firstLine="480" w:firstLineChars="200"/>
        <w:rPr>
          <w:rFonts w:ascii="宋体" w:hAnsi="宋体" w:cs="宋体"/>
          <w:sz w:val="24"/>
        </w:rPr>
      </w:pPr>
      <w:r>
        <w:rPr>
          <w:rFonts w:hint="eastAsia" w:ascii="宋体" w:hAnsi="宋体" w:cs="宋体"/>
          <w:sz w:val="24"/>
        </w:rPr>
        <w:t>4.3设备安装调试到位且运行无异常。</w:t>
      </w:r>
    </w:p>
    <w:p w14:paraId="1B0D32C1">
      <w:pPr>
        <w:spacing w:line="460" w:lineRule="exact"/>
        <w:ind w:firstLine="480" w:firstLineChars="200"/>
      </w:pPr>
      <w:r>
        <w:rPr>
          <w:rFonts w:hint="eastAsia" w:ascii="宋体" w:hAnsi="宋体" w:cs="仿宋"/>
          <w:kern w:val="0"/>
          <w:sz w:val="24"/>
        </w:rPr>
        <w:t>4.4如现场不能维修解决的故障问题，须提供故障不能排除时的解决方案。</w:t>
      </w:r>
    </w:p>
    <w:p w14:paraId="18AEEE39">
      <w:pPr>
        <w:spacing w:line="440" w:lineRule="exact"/>
        <w:rPr>
          <w:rFonts w:ascii="宋体" w:hAnsi="宋体" w:cs="宋体"/>
          <w:b/>
          <w:bCs/>
          <w:sz w:val="24"/>
        </w:rPr>
      </w:pPr>
      <w:r>
        <w:rPr>
          <w:rFonts w:hint="eastAsia" w:ascii="宋体" w:hAnsi="宋体" w:cs="宋体"/>
          <w:b/>
          <w:bCs/>
          <w:sz w:val="24"/>
        </w:rPr>
        <w:t>五、付款方式</w:t>
      </w:r>
    </w:p>
    <w:p w14:paraId="0BEF7DD2">
      <w:pPr>
        <w:adjustRightInd w:val="0"/>
        <w:snapToGrid w:val="0"/>
        <w:spacing w:line="460" w:lineRule="exact"/>
        <w:ind w:firstLine="480" w:firstLineChars="200"/>
        <w:rPr>
          <w:rFonts w:ascii="宋体" w:hAnsi="宋体" w:cs="宋体"/>
          <w:sz w:val="24"/>
        </w:rPr>
      </w:pPr>
      <w:r>
        <w:rPr>
          <w:rFonts w:hint="eastAsia" w:ascii="宋体" w:hAnsi="宋体" w:cs="宋体"/>
          <w:sz w:val="24"/>
        </w:rPr>
        <w:t>5.1</w:t>
      </w:r>
      <w:r>
        <w:rPr>
          <w:rFonts w:hint="eastAsia" w:ascii="宋体" w:hAnsi="宋体" w:cs="宋体"/>
          <w:bCs/>
          <w:sz w:val="24"/>
        </w:rPr>
        <w:t>签定合同后</w:t>
      </w:r>
      <w:r>
        <w:rPr>
          <w:rFonts w:hint="eastAsia" w:ascii="宋体" w:hAnsi="宋体" w:cs="宋体"/>
          <w:sz w:val="24"/>
        </w:rPr>
        <w:t>产品安装调试完毕且经甲方验收合格后，乙方出具全额正式发票，甲方将支付合同总额95%（同时退还履约保证金（无息）），余款合同价5%待三年后一次性付清。</w:t>
      </w:r>
    </w:p>
    <w:p w14:paraId="7CC07747">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款项由甲方按相关财务支付规定办理支付手续。每次付款乙方均需提供正规发票。以上付款均不计利息。</w:t>
      </w:r>
    </w:p>
    <w:p w14:paraId="7073FA7F">
      <w:pPr>
        <w:snapToGrid w:val="0"/>
        <w:spacing w:line="440" w:lineRule="exact"/>
        <w:ind w:firstLine="480" w:firstLineChars="200"/>
        <w:rPr>
          <w:rFonts w:ascii="宋体" w:hAnsi="宋体" w:cs="仿宋"/>
          <w:sz w:val="24"/>
        </w:rPr>
      </w:pPr>
      <w:r>
        <w:rPr>
          <w:rFonts w:hint="eastAsia" w:ascii="宋体" w:hAnsi="宋体" w:cs="仿宋"/>
          <w:sz w:val="24"/>
        </w:rPr>
        <w:t>5.2 乙方按期交货后向甲方结算货款时须提供甲方盖章验收合格证明。</w:t>
      </w:r>
    </w:p>
    <w:p w14:paraId="6F8585B4">
      <w:pPr>
        <w:spacing w:line="440" w:lineRule="exact"/>
        <w:ind w:firstLine="484" w:firstLineChars="202"/>
      </w:pPr>
      <w:r>
        <w:rPr>
          <w:rFonts w:hint="eastAsia" w:ascii="宋体" w:hAnsi="宋体" w:cs="仿宋"/>
          <w:kern w:val="0"/>
          <w:sz w:val="24"/>
        </w:rPr>
        <w:t>5.3 根据现行税法对甲方征收的与本合同有关的一切税费均由甲方承担；根据现行税法对乙方征收的与本合同有关的一切税费均由乙方承担。</w:t>
      </w:r>
    </w:p>
    <w:p w14:paraId="19304617">
      <w:pPr>
        <w:snapToGrid w:val="0"/>
        <w:spacing w:beforeLines="20" w:line="440" w:lineRule="exact"/>
        <w:outlineLvl w:val="1"/>
        <w:rPr>
          <w:rFonts w:ascii="宋体" w:hAnsi="宋体" w:cs="宋体"/>
          <w:sz w:val="24"/>
        </w:rPr>
      </w:pPr>
      <w:r>
        <w:rPr>
          <w:rFonts w:hint="eastAsia" w:ascii="宋体" w:hAnsi="宋体" w:cs="宋体"/>
          <w:b/>
          <w:bCs/>
          <w:sz w:val="24"/>
        </w:rPr>
        <w:t>六、售后服务</w:t>
      </w:r>
    </w:p>
    <w:p w14:paraId="3E2C9D3D">
      <w:pPr>
        <w:tabs>
          <w:tab w:val="left" w:pos="540"/>
          <w:tab w:val="left" w:pos="567"/>
        </w:tabs>
        <w:spacing w:line="460" w:lineRule="exact"/>
        <w:ind w:firstLine="480" w:firstLineChars="200"/>
        <w:rPr>
          <w:rFonts w:ascii="宋体" w:hAnsi="宋体" w:cs="宋体"/>
          <w:b/>
          <w:sz w:val="24"/>
        </w:rPr>
      </w:pPr>
      <w:r>
        <w:rPr>
          <w:rFonts w:hint="eastAsia" w:ascii="宋体" w:hAnsi="宋体" w:cs="宋体"/>
          <w:sz w:val="24"/>
        </w:rPr>
        <w:t>6.1本项目软硬件设备免费质保和维护期质保三年，质保期从验收合格交付使用之日起算。所有设备质保期内免费维护维修及技术支持。</w:t>
      </w:r>
      <w:r>
        <w:rPr>
          <w:rFonts w:hint="eastAsia" w:ascii="宋体" w:hAnsi="宋体" w:cs="仿宋"/>
          <w:kern w:val="0"/>
          <w:sz w:val="24"/>
        </w:rPr>
        <w:t>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r>
        <w:rPr>
          <w:rFonts w:hint="eastAsia" w:ascii="宋体" w:hAnsi="宋体" w:cs="宋体"/>
          <w:b/>
          <w:sz w:val="24"/>
        </w:rPr>
        <w:t>质保期从项目通过验收之日起计。</w:t>
      </w:r>
    </w:p>
    <w:p w14:paraId="4BBAB82A">
      <w:pPr>
        <w:spacing w:line="440" w:lineRule="exact"/>
        <w:ind w:firstLine="480" w:firstLineChars="200"/>
        <w:rPr>
          <w:rFonts w:ascii="宋体" w:hAnsi="宋体" w:cs="宋体"/>
          <w:sz w:val="24"/>
        </w:rPr>
      </w:pPr>
      <w:r>
        <w:rPr>
          <w:rFonts w:hint="eastAsia" w:ascii="宋体" w:hAnsi="宋体" w:cs="宋体"/>
          <w:sz w:val="24"/>
        </w:rPr>
        <w:t>6.2质保期内，乙方应免费提供设备的维修维护，包括非人为因素发生的设备修理、更换的费用。过质保期后应提供上门维修，维修费用只收取零部件成本费，零部件成本清单附在质保承诺书后，同时，甲方亦有权自行选择维保单位。</w:t>
      </w:r>
    </w:p>
    <w:p w14:paraId="246662EA">
      <w:pPr>
        <w:spacing w:line="440" w:lineRule="exact"/>
        <w:ind w:firstLine="480" w:firstLineChars="200"/>
        <w:rPr>
          <w:rFonts w:ascii="宋体" w:hAnsi="宋体" w:cs="宋体"/>
          <w:sz w:val="24"/>
        </w:rPr>
      </w:pPr>
      <w:r>
        <w:rPr>
          <w:rFonts w:hint="eastAsia" w:ascii="宋体" w:hAnsi="宋体" w:cs="宋体"/>
          <w:sz w:val="24"/>
        </w:rPr>
        <w:t>6.3乙方不能按时保质保修要承担违约责任。</w:t>
      </w:r>
    </w:p>
    <w:p w14:paraId="79485BF5">
      <w:pPr>
        <w:spacing w:line="440" w:lineRule="exact"/>
        <w:rPr>
          <w:rFonts w:ascii="宋体" w:hAnsi="宋体" w:cs="宋体"/>
          <w:b/>
          <w:bCs/>
          <w:sz w:val="24"/>
        </w:rPr>
      </w:pPr>
      <w:r>
        <w:rPr>
          <w:rFonts w:hint="eastAsia" w:ascii="宋体" w:hAnsi="宋体" w:cs="宋体"/>
          <w:b/>
          <w:bCs/>
          <w:sz w:val="24"/>
        </w:rPr>
        <w:t>七、违约责任</w:t>
      </w:r>
    </w:p>
    <w:p w14:paraId="0FDD418C">
      <w:pPr>
        <w:spacing w:line="440" w:lineRule="exact"/>
        <w:ind w:firstLine="484" w:firstLineChars="202"/>
        <w:rPr>
          <w:rFonts w:ascii="宋体" w:hAnsi="宋体" w:cs="宋体"/>
          <w:kern w:val="0"/>
          <w:sz w:val="24"/>
        </w:rPr>
      </w:pPr>
      <w:r>
        <w:rPr>
          <w:rFonts w:hint="eastAsia" w:ascii="宋体" w:hAnsi="宋体" w:cs="宋体"/>
          <w:kern w:val="0"/>
          <w:sz w:val="24"/>
        </w:rPr>
        <w:t>合同一方不履行合同义务或者履行合同义务不符合约定的，应当承担继续履行、采取补救措施或赔偿损失等违约责任。</w:t>
      </w:r>
    </w:p>
    <w:p w14:paraId="69E38854">
      <w:pPr>
        <w:spacing w:line="440" w:lineRule="exact"/>
        <w:ind w:firstLine="484" w:firstLineChars="202"/>
        <w:rPr>
          <w:rFonts w:ascii="宋体" w:hAnsi="宋体" w:cs="宋体"/>
          <w:kern w:val="0"/>
          <w:sz w:val="24"/>
        </w:rPr>
      </w:pPr>
      <w:r>
        <w:rPr>
          <w:rFonts w:hint="eastAsia" w:ascii="宋体" w:hAnsi="宋体" w:cs="宋体"/>
          <w:kern w:val="0"/>
          <w:sz w:val="24"/>
        </w:rPr>
        <w:t>7.1甲方违约责任</w:t>
      </w:r>
    </w:p>
    <w:p w14:paraId="2FA93383">
      <w:pPr>
        <w:spacing w:line="440" w:lineRule="exact"/>
        <w:ind w:firstLine="484" w:firstLineChars="202"/>
        <w:rPr>
          <w:rFonts w:ascii="宋体" w:hAnsi="宋体" w:cs="宋体"/>
          <w:kern w:val="0"/>
          <w:sz w:val="24"/>
        </w:rPr>
      </w:pPr>
      <w:r>
        <w:rPr>
          <w:rFonts w:hint="eastAsia" w:ascii="宋体" w:hAnsi="宋体" w:cs="宋体"/>
          <w:kern w:val="0"/>
          <w:sz w:val="24"/>
        </w:rPr>
        <w:t>7.1.1在合同生效后，非乙方原因甲方要求退货的，应向乙方偿付合同总价款的</w:t>
      </w:r>
      <w:r>
        <w:rPr>
          <w:rFonts w:hint="eastAsia" w:ascii="宋体" w:hAnsi="宋体" w:cs="宋体"/>
          <w:kern w:val="0"/>
          <w:sz w:val="24"/>
          <w:u w:val="single"/>
        </w:rPr>
        <w:t xml:space="preserve"> 5 </w:t>
      </w:r>
      <w:r>
        <w:rPr>
          <w:rFonts w:hint="eastAsia" w:ascii="宋体" w:hAnsi="宋体" w:cs="宋体"/>
          <w:kern w:val="0"/>
          <w:sz w:val="24"/>
        </w:rPr>
        <w:t xml:space="preserve">%，作为违约金，违约金不足以补偿损失的，乙方有权要求甲方补足； </w:t>
      </w:r>
    </w:p>
    <w:p w14:paraId="6E573F57">
      <w:pPr>
        <w:spacing w:line="440" w:lineRule="exact"/>
        <w:ind w:firstLine="484" w:firstLineChars="202"/>
        <w:rPr>
          <w:rFonts w:ascii="宋体" w:hAnsi="宋体" w:cs="宋体"/>
          <w:kern w:val="0"/>
          <w:sz w:val="24"/>
        </w:rPr>
      </w:pPr>
      <w:r>
        <w:rPr>
          <w:rFonts w:hint="eastAsia" w:ascii="宋体" w:hAnsi="宋体" w:cs="宋体"/>
          <w:kern w:val="0"/>
          <w:sz w:val="24"/>
        </w:rPr>
        <w:t>7.1.2甲方违反合同规定，拒绝接收乙方交付的合格标的物，应当承担乙方由此造成的损失。</w:t>
      </w:r>
    </w:p>
    <w:p w14:paraId="31F170FB">
      <w:pPr>
        <w:spacing w:line="440" w:lineRule="exact"/>
        <w:ind w:firstLine="484" w:firstLineChars="202"/>
        <w:rPr>
          <w:rFonts w:ascii="宋体" w:hAnsi="宋体" w:cs="宋体"/>
          <w:kern w:val="0"/>
          <w:sz w:val="24"/>
        </w:rPr>
      </w:pPr>
      <w:r>
        <w:rPr>
          <w:rFonts w:hint="eastAsia" w:ascii="宋体" w:hAnsi="宋体" w:cs="宋体"/>
          <w:kern w:val="0"/>
          <w:sz w:val="24"/>
        </w:rPr>
        <w:t>7.2乙方违约责任</w:t>
      </w:r>
    </w:p>
    <w:p w14:paraId="042FE643">
      <w:pPr>
        <w:spacing w:line="440" w:lineRule="exact"/>
        <w:ind w:firstLine="484" w:firstLineChars="202"/>
        <w:rPr>
          <w:rFonts w:ascii="宋体" w:hAnsi="宋体" w:cs="宋体"/>
          <w:kern w:val="0"/>
          <w:sz w:val="24"/>
        </w:rPr>
      </w:pPr>
      <w:r>
        <w:rPr>
          <w:rFonts w:hint="eastAsia" w:ascii="宋体" w:hAnsi="宋体" w:cs="宋体"/>
          <w:kern w:val="0"/>
          <w:sz w:val="24"/>
        </w:rPr>
        <w:t>7.2.1乙方不能交货，或交货不合格从而影响甲方按期正常使用的，应向甲方偿付合同总价款</w:t>
      </w:r>
      <w:r>
        <w:rPr>
          <w:rFonts w:hint="eastAsia" w:ascii="宋体" w:hAnsi="宋体" w:cs="宋体"/>
          <w:kern w:val="0"/>
          <w:sz w:val="24"/>
          <w:u w:val="single"/>
        </w:rPr>
        <w:t xml:space="preserve">  5 </w:t>
      </w:r>
      <w:r>
        <w:rPr>
          <w:rFonts w:hint="eastAsia" w:ascii="宋体" w:hAnsi="宋体" w:cs="宋体"/>
          <w:kern w:val="0"/>
          <w:sz w:val="24"/>
        </w:rPr>
        <w:t>%的违约金，违约金不足以补偿损失的，甲方有权要求乙方补足；</w:t>
      </w:r>
    </w:p>
    <w:p w14:paraId="7C3D9116">
      <w:pPr>
        <w:spacing w:line="440" w:lineRule="exact"/>
        <w:ind w:firstLine="484" w:firstLineChars="202"/>
        <w:rPr>
          <w:rFonts w:ascii="宋体" w:hAnsi="宋体" w:cs="宋体"/>
          <w:kern w:val="0"/>
          <w:sz w:val="24"/>
        </w:rPr>
      </w:pPr>
      <w:r>
        <w:rPr>
          <w:rFonts w:hint="eastAsia" w:ascii="宋体" w:hAnsi="宋体" w:cs="宋体"/>
          <w:kern w:val="0"/>
          <w:sz w:val="24"/>
        </w:rPr>
        <w:t>7.2.2乙方逾期交货的 ，应在发货前与甲方协商，甲方仍需求的，乙方应立即发货，按照逾期交货部分货款的每天</w:t>
      </w:r>
      <w:r>
        <w:rPr>
          <w:rFonts w:hint="eastAsia" w:ascii="宋体" w:hAnsi="宋体" w:cs="宋体"/>
          <w:kern w:val="0"/>
          <w:sz w:val="24"/>
          <w:u w:val="single"/>
        </w:rPr>
        <w:t xml:space="preserve"> 5% </w:t>
      </w:r>
      <w:r>
        <w:rPr>
          <w:rFonts w:hint="eastAsia" w:ascii="宋体" w:hAnsi="宋体" w:cs="宋体"/>
          <w:kern w:val="0"/>
          <w:sz w:val="24"/>
        </w:rPr>
        <w:t>支付逾期交货违约金，同时承担甲方因此遭致的损失费用。</w:t>
      </w:r>
    </w:p>
    <w:p w14:paraId="76EECBE6">
      <w:pPr>
        <w:spacing w:line="440" w:lineRule="exact"/>
        <w:rPr>
          <w:rFonts w:ascii="宋体" w:hAnsi="宋体" w:cs="宋体"/>
          <w:b/>
          <w:bCs/>
          <w:sz w:val="24"/>
        </w:rPr>
      </w:pPr>
      <w:r>
        <w:rPr>
          <w:rFonts w:hint="eastAsia" w:ascii="宋体" w:hAnsi="宋体" w:cs="宋体"/>
          <w:b/>
          <w:bCs/>
          <w:sz w:val="24"/>
        </w:rPr>
        <w:t>八、不可抗力</w:t>
      </w:r>
    </w:p>
    <w:p w14:paraId="283EED84">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67DCD100">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2B3F5CD7">
      <w:pPr>
        <w:spacing w:line="440" w:lineRule="exact"/>
        <w:rPr>
          <w:rFonts w:ascii="宋体" w:hAnsi="宋体" w:cs="宋体"/>
          <w:b/>
          <w:bCs/>
          <w:sz w:val="24"/>
        </w:rPr>
      </w:pPr>
      <w:r>
        <w:rPr>
          <w:rFonts w:hint="eastAsia" w:ascii="宋体" w:hAnsi="宋体" w:cs="宋体"/>
          <w:b/>
          <w:bCs/>
          <w:sz w:val="24"/>
        </w:rPr>
        <w:t>九、索赔</w:t>
      </w:r>
    </w:p>
    <w:p w14:paraId="5FE04C25">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318861C3">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598CD8D4">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3188869E">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48D09B6D">
      <w:pPr>
        <w:spacing w:line="440" w:lineRule="exact"/>
        <w:ind w:firstLine="484" w:firstLineChars="202"/>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5E1A789C">
      <w:pPr>
        <w:spacing w:line="440" w:lineRule="exact"/>
        <w:ind w:left="241" w:hanging="240" w:hangingChars="100"/>
        <w:rPr>
          <w:rFonts w:ascii="宋体" w:hAnsi="宋体" w:cs="宋体"/>
          <w:b/>
          <w:bCs/>
          <w:sz w:val="24"/>
        </w:rPr>
      </w:pPr>
      <w:r>
        <w:rPr>
          <w:rFonts w:hint="eastAsia" w:ascii="宋体" w:hAnsi="宋体" w:cs="宋体"/>
          <w:b/>
          <w:bCs/>
          <w:sz w:val="24"/>
        </w:rPr>
        <w:t>十、履约保证金</w:t>
      </w:r>
    </w:p>
    <w:p w14:paraId="22E26A3B">
      <w:pPr>
        <w:snapToGrid w:val="0"/>
        <w:spacing w:line="440" w:lineRule="exact"/>
        <w:ind w:firstLine="494" w:firstLineChars="206"/>
        <w:rPr>
          <w:rFonts w:ascii="宋体" w:hAnsi="宋体" w:cs="仿宋"/>
          <w:sz w:val="24"/>
        </w:rPr>
      </w:pPr>
      <w:r>
        <w:rPr>
          <w:rFonts w:hint="eastAsia" w:ascii="宋体" w:hAnsi="宋体" w:cs="仿宋"/>
          <w:sz w:val="24"/>
        </w:rPr>
        <w:t>10.1乙方按采购文件规定缴纳了</w:t>
      </w:r>
      <w:r>
        <w:rPr>
          <w:rFonts w:ascii="宋体" w:hAnsi="宋体" w:cs="Calibri"/>
          <w:sz w:val="24"/>
          <w:u w:val="single"/>
        </w:rPr>
        <w:t>   </w:t>
      </w:r>
      <w:r>
        <w:rPr>
          <w:rFonts w:hint="eastAsia" w:ascii="宋体" w:hAnsi="宋体" w:cs="仿宋"/>
          <w:sz w:val="24"/>
        </w:rPr>
        <w:t>元的履约保证金，</w:t>
      </w:r>
      <w:r>
        <w:rPr>
          <w:rFonts w:hint="eastAsia" w:ascii="宋体" w:hAnsi="宋体" w:cs="宋体"/>
          <w:kern w:val="0"/>
          <w:sz w:val="24"/>
        </w:rPr>
        <w:t>经甲方验收合格无质量、进度等问题的，甲方在验收合格后一次性退还履约保证金（无息）</w:t>
      </w:r>
      <w:r>
        <w:rPr>
          <w:rFonts w:hint="eastAsia" w:ascii="宋体" w:hAnsi="宋体" w:cs="仿宋"/>
          <w:sz w:val="24"/>
        </w:rPr>
        <w:t>。</w:t>
      </w:r>
    </w:p>
    <w:p w14:paraId="156D10E3">
      <w:pPr>
        <w:snapToGrid w:val="0"/>
        <w:spacing w:line="440" w:lineRule="exact"/>
        <w:ind w:firstLine="494" w:firstLineChars="206"/>
        <w:rPr>
          <w:rFonts w:ascii="宋体" w:hAnsi="宋体" w:cs="宋体"/>
          <w:kern w:val="0"/>
          <w:sz w:val="24"/>
        </w:rPr>
      </w:pPr>
      <w:r>
        <w:rPr>
          <w:rFonts w:hint="eastAsia" w:ascii="宋体" w:hAnsi="宋体" w:cs="仿宋"/>
          <w:sz w:val="24"/>
        </w:rPr>
        <w:t>10.2</w:t>
      </w:r>
      <w:r>
        <w:rPr>
          <w:rFonts w:hint="eastAsia" w:ascii="宋体" w:hAnsi="宋体" w:cs="宋体"/>
          <w:kern w:val="0"/>
          <w:sz w:val="24"/>
        </w:rPr>
        <w:t>发生以下情况的，履约保证金不予退还或部分退还：</w:t>
      </w:r>
    </w:p>
    <w:p w14:paraId="18EF21C7">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a.签订合同后，乙方不履行合同义务的，甲方有权全额扣除履约保证金，全额不予退还，同时甲方亦有权终止合同，乙方还须承担相应的法律赔偿责任。</w:t>
      </w:r>
    </w:p>
    <w:p w14:paraId="55F16E93">
      <w:pPr>
        <w:spacing w:line="460" w:lineRule="exact"/>
        <w:ind w:firstLine="480" w:firstLineChars="200"/>
        <w:outlineLvl w:val="2"/>
        <w:rPr>
          <w:rFonts w:ascii="宋体" w:hAnsi="宋体" w:cs="宋体"/>
          <w:kern w:val="0"/>
          <w:sz w:val="24"/>
        </w:rPr>
      </w:pPr>
      <w:r>
        <w:rPr>
          <w:rFonts w:hint="eastAsia" w:ascii="宋体" w:hAnsi="宋体" w:cs="宋体"/>
          <w:kern w:val="0"/>
          <w:sz w:val="24"/>
        </w:rPr>
        <w:t>b.乙方在履约过程中发生违约行为，给甲方造成损失的，甲方有权在履约保证金中予以扣款，以弥补甲方经济损失，不足的部分乙方另外补齐。</w:t>
      </w:r>
    </w:p>
    <w:p w14:paraId="0A905A5B">
      <w:pPr>
        <w:spacing w:line="440" w:lineRule="exact"/>
        <w:ind w:left="241" w:hanging="240" w:hangingChars="100"/>
        <w:rPr>
          <w:rFonts w:ascii="宋体" w:hAnsi="宋体" w:cs="宋体"/>
          <w:b/>
          <w:bCs/>
          <w:sz w:val="24"/>
        </w:rPr>
      </w:pPr>
      <w:r>
        <w:rPr>
          <w:rFonts w:hint="eastAsia" w:ascii="宋体" w:hAnsi="宋体" w:cs="宋体"/>
          <w:b/>
          <w:bCs/>
          <w:sz w:val="24"/>
        </w:rPr>
        <w:t>十一、合同的解除和转让</w:t>
      </w:r>
    </w:p>
    <w:p w14:paraId="3583B1F3">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1CA3A782">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3B72509B">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45FFB891">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34E164E5">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4A8472EA">
      <w:pPr>
        <w:spacing w:line="440" w:lineRule="exact"/>
        <w:ind w:firstLine="484" w:firstLineChars="202"/>
      </w:pPr>
      <w:r>
        <w:rPr>
          <w:rFonts w:hint="eastAsia" w:ascii="宋体" w:hAnsi="宋体" w:cs="仿宋"/>
          <w:kern w:val="0"/>
          <w:sz w:val="24"/>
        </w:rPr>
        <w:t>11.3合同的部分和全部都不得转让。</w:t>
      </w:r>
    </w:p>
    <w:p w14:paraId="1BA2DAE0">
      <w:pPr>
        <w:spacing w:line="440" w:lineRule="exact"/>
        <w:ind w:left="241" w:hanging="240" w:hangingChars="100"/>
        <w:rPr>
          <w:rFonts w:ascii="宋体" w:hAnsi="宋体" w:cs="宋体"/>
          <w:b/>
          <w:bCs/>
          <w:sz w:val="24"/>
        </w:rPr>
      </w:pPr>
      <w:r>
        <w:rPr>
          <w:rFonts w:hint="eastAsia" w:ascii="宋体" w:hAnsi="宋体" w:cs="宋体"/>
          <w:b/>
          <w:bCs/>
          <w:sz w:val="24"/>
        </w:rPr>
        <w:t>十二、争议的解决</w:t>
      </w:r>
    </w:p>
    <w:p w14:paraId="3A69C49F">
      <w:pPr>
        <w:spacing w:line="440" w:lineRule="exact"/>
        <w:ind w:firstLine="435"/>
        <w:jc w:val="left"/>
        <w:rPr>
          <w:rFonts w:ascii="宋体" w:hAnsi="宋体" w:cs="宋体"/>
          <w:sz w:val="24"/>
        </w:rPr>
      </w:pPr>
      <w:r>
        <w:rPr>
          <w:rFonts w:hint="eastAsia" w:ascii="宋体" w:hAnsi="宋体" w:cs="宋体"/>
          <w:sz w:val="24"/>
        </w:rPr>
        <w:t>对于履行本合同发生的任何纠纷，甲、乙双方首先应本着友好的原则进行协商解决；如协商不成，可由当地行政管理部门调解；协商或调解不成的，按下列二种方式解决：（一）提交南通市仲裁委员会仲裁；（二）依法向南通市人民法院起诉。</w:t>
      </w:r>
    </w:p>
    <w:p w14:paraId="4317348F">
      <w:pPr>
        <w:spacing w:line="440" w:lineRule="exact"/>
        <w:jc w:val="left"/>
        <w:rPr>
          <w:rFonts w:ascii="宋体" w:hAnsi="宋体" w:cs="宋体"/>
          <w:b/>
          <w:bCs/>
          <w:sz w:val="24"/>
        </w:rPr>
      </w:pPr>
      <w:r>
        <w:rPr>
          <w:rFonts w:hint="eastAsia" w:ascii="宋体" w:hAnsi="宋体" w:cs="宋体"/>
          <w:b/>
          <w:bCs/>
          <w:sz w:val="24"/>
        </w:rPr>
        <w:t>十三、本合同自签订日起生效</w:t>
      </w:r>
    </w:p>
    <w:p w14:paraId="1FABDCA8">
      <w:pPr>
        <w:spacing w:line="440" w:lineRule="exact"/>
        <w:ind w:firstLine="480" w:firstLineChars="200"/>
        <w:jc w:val="left"/>
        <w:rPr>
          <w:rFonts w:ascii="宋体" w:hAnsi="宋体" w:cs="宋体"/>
          <w:sz w:val="24"/>
        </w:rPr>
      </w:pPr>
      <w:r>
        <w:rPr>
          <w:rFonts w:hint="eastAsia" w:ascii="宋体" w:hAnsi="宋体" w:cs="宋体"/>
          <w:sz w:val="24"/>
        </w:rPr>
        <w:t>本合同成立后，甲乙双方均不得随意变更或解除合同，本合同如有未尽事宜，须经双方共同协商作出补充规定，补充规定与本合同具有同等效力。</w:t>
      </w:r>
    </w:p>
    <w:p w14:paraId="0BA7812D">
      <w:pPr>
        <w:spacing w:line="440" w:lineRule="exact"/>
        <w:ind w:firstLine="480" w:firstLineChars="200"/>
        <w:jc w:val="left"/>
      </w:pPr>
      <w:r>
        <w:rPr>
          <w:rFonts w:hint="eastAsia" w:ascii="宋体" w:hAnsi="宋体" w:cs="宋体"/>
          <w:sz w:val="24"/>
        </w:rPr>
        <w:t>本合同共陆份，甲方伍份，乙方壹份。</w:t>
      </w:r>
    </w:p>
    <w:p w14:paraId="00568E5F">
      <w:pPr>
        <w:spacing w:line="440" w:lineRule="exact"/>
        <w:rPr>
          <w:rFonts w:ascii="宋体" w:hAnsi="宋体" w:cs="宋体"/>
          <w:b/>
          <w:bCs/>
          <w:sz w:val="24"/>
        </w:rPr>
      </w:pPr>
      <w:r>
        <w:rPr>
          <w:rFonts w:hint="eastAsia" w:ascii="宋体" w:hAnsi="宋体" w:cs="宋体"/>
          <w:b/>
          <w:bCs/>
          <w:sz w:val="24"/>
        </w:rPr>
        <w:t>甲方:                                    乙方:</w:t>
      </w:r>
    </w:p>
    <w:p w14:paraId="194CC012">
      <w:pPr>
        <w:spacing w:line="440" w:lineRule="exact"/>
        <w:ind w:left="6240" w:hanging="6240" w:hangingChars="2600"/>
        <w:jc w:val="left"/>
        <w:rPr>
          <w:rFonts w:ascii="宋体" w:hAnsi="宋体" w:cs="宋体"/>
          <w:sz w:val="24"/>
        </w:rPr>
      </w:pPr>
      <w:r>
        <w:rPr>
          <w:rFonts w:hint="eastAsia" w:ascii="宋体" w:hAnsi="宋体" w:cs="宋体"/>
          <w:sz w:val="24"/>
        </w:rPr>
        <w:t>单位名称：              单位名称：</w:t>
      </w:r>
    </w:p>
    <w:p w14:paraId="33CEA615">
      <w:pPr>
        <w:spacing w:line="440" w:lineRule="exact"/>
        <w:ind w:left="6240" w:hanging="6240" w:hangingChars="2600"/>
        <w:jc w:val="left"/>
        <w:rPr>
          <w:rFonts w:ascii="宋体" w:hAnsi="宋体" w:cs="宋体"/>
          <w:sz w:val="24"/>
        </w:rPr>
      </w:pPr>
      <w:r>
        <w:rPr>
          <w:rFonts w:hint="eastAsia" w:ascii="宋体" w:hAnsi="宋体" w:cs="宋体"/>
          <w:sz w:val="24"/>
        </w:rPr>
        <w:t>单位地址：       单位地址：</w:t>
      </w:r>
    </w:p>
    <w:p w14:paraId="1B550835">
      <w:pPr>
        <w:spacing w:line="440" w:lineRule="exact"/>
        <w:jc w:val="left"/>
        <w:rPr>
          <w:rFonts w:ascii="宋体" w:hAnsi="宋体" w:cs="宋体"/>
          <w:sz w:val="24"/>
        </w:rPr>
      </w:pPr>
      <w:r>
        <w:rPr>
          <w:rFonts w:hint="eastAsia" w:ascii="宋体" w:hAnsi="宋体" w:cs="宋体"/>
          <w:sz w:val="24"/>
        </w:rPr>
        <w:t>法定代表人：                             法定代表人：</w:t>
      </w:r>
    </w:p>
    <w:p w14:paraId="1BB25831">
      <w:pPr>
        <w:spacing w:line="440" w:lineRule="exact"/>
        <w:jc w:val="left"/>
        <w:rPr>
          <w:rFonts w:ascii="宋体" w:hAnsi="宋体" w:cs="宋体"/>
          <w:sz w:val="24"/>
        </w:rPr>
      </w:pPr>
      <w:r>
        <w:rPr>
          <w:rFonts w:hint="eastAsia" w:ascii="宋体" w:hAnsi="宋体" w:cs="宋体"/>
          <w:sz w:val="24"/>
        </w:rPr>
        <w:t>委托代理人：                             委托代理人：</w:t>
      </w:r>
    </w:p>
    <w:p w14:paraId="0FFF9E43">
      <w:pPr>
        <w:spacing w:line="440" w:lineRule="exact"/>
        <w:jc w:val="left"/>
        <w:rPr>
          <w:rFonts w:ascii="宋体" w:hAnsi="宋体" w:cs="宋体"/>
          <w:sz w:val="24"/>
        </w:rPr>
      </w:pPr>
      <w:r>
        <w:rPr>
          <w:rFonts w:hint="eastAsia" w:ascii="宋体" w:hAnsi="宋体" w:cs="宋体"/>
          <w:sz w:val="24"/>
        </w:rPr>
        <w:t>电话：                                    电话：</w:t>
      </w:r>
    </w:p>
    <w:p w14:paraId="55E10BC3">
      <w:pPr>
        <w:spacing w:line="440" w:lineRule="exact"/>
        <w:jc w:val="left"/>
        <w:rPr>
          <w:rFonts w:ascii="宋体" w:hAnsi="宋体" w:cs="宋体"/>
          <w:sz w:val="24"/>
        </w:rPr>
      </w:pPr>
      <w:r>
        <w:rPr>
          <w:rFonts w:hint="eastAsia" w:ascii="宋体" w:hAnsi="宋体" w:cs="宋体"/>
          <w:sz w:val="24"/>
        </w:rPr>
        <w:t>开户银行：                                开户银行：</w:t>
      </w:r>
    </w:p>
    <w:p w14:paraId="634319BD">
      <w:pPr>
        <w:spacing w:line="440" w:lineRule="exact"/>
        <w:jc w:val="left"/>
        <w:sectPr>
          <w:headerReference r:id="rId3" w:type="default"/>
          <w:pgSz w:w="11906" w:h="16838"/>
          <w:pgMar w:top="1134" w:right="1134" w:bottom="1134" w:left="1134" w:header="851" w:footer="992" w:gutter="0"/>
          <w:cols w:space="720" w:num="1"/>
          <w:docGrid w:type="linesAndChars" w:linePitch="312" w:charSpace="0"/>
        </w:sectPr>
      </w:pPr>
      <w:r>
        <w:rPr>
          <w:rFonts w:hint="eastAsia" w:ascii="宋体" w:hAnsi="宋体" w:cs="宋体"/>
          <w:sz w:val="24"/>
        </w:rPr>
        <w:t>帐号：                                    帐号：</w:t>
      </w:r>
    </w:p>
    <w:p w14:paraId="38BCE4FA">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268D0180">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588EC627">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606207BC">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60AFBED0">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3BDCD4C5">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19792A5">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274053A3">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4C61FA3E">
      <w:pPr>
        <w:adjustRightInd w:val="0"/>
        <w:snapToGrid w:val="0"/>
        <w:spacing w:line="460" w:lineRule="exact"/>
        <w:ind w:firstLine="480" w:firstLineChars="200"/>
        <w:rPr>
          <w:rFonts w:ascii="宋体" w:hAnsi="宋体" w:cs="仿宋"/>
          <w:sz w:val="24"/>
        </w:rPr>
      </w:pPr>
      <w:r>
        <w:rPr>
          <w:rFonts w:hint="eastAsia" w:ascii="宋体" w:hAnsi="宋体" w:cs="仿宋"/>
          <w:sz w:val="24"/>
        </w:rPr>
        <w:t>招标单位或代理机构不负责搜集相关佐证材料等工作。</w:t>
      </w:r>
    </w:p>
    <w:p w14:paraId="2D59B9C4">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71861575">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1.《质疑函》须由质疑人的法定代表人或参加本次投标授权人送达招标单位和代理机构。</w:t>
      </w:r>
    </w:p>
    <w:p w14:paraId="60B66506">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B79A6F3">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0DCF9C71">
      <w:pPr>
        <w:adjustRightInd w:val="0"/>
        <w:snapToGrid w:val="0"/>
        <w:spacing w:line="460" w:lineRule="exact"/>
        <w:ind w:firstLine="480" w:firstLineChars="200"/>
        <w:rPr>
          <w:rFonts w:ascii="宋体" w:hAnsi="宋体" w:cs="仿宋"/>
          <w:sz w:val="24"/>
        </w:rPr>
      </w:pPr>
      <w:r>
        <w:rPr>
          <w:rFonts w:hint="eastAsia" w:ascii="宋体" w:hAnsi="宋体" w:cs="仿宋"/>
          <w:sz w:val="24"/>
        </w:rPr>
        <w:t>4.招标单位、代理机构负责将质疑人提出的质疑相关材料提供给相关专家或评标小组审核，并将审核意见回复质疑人。</w:t>
      </w:r>
    </w:p>
    <w:p w14:paraId="51052B68">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688EE4E">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49743481">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500A8535">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75E6AFAD">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5F51478E">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7AB6CA20">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6042F813">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42697761">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73674411">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15CA3EFA">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616E84DF">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6C78C027">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6DBA2F1">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50E9C308">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1CCA3887">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4A477503">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4D423219">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7D272E8C">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42B1E20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672F7A1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7F2B28F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5DE3B92B">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2D54300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0A25116D">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35FF6D8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3FD195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29EA922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3.投标人在投标时需承诺中标后4</w:t>
      </w:r>
      <w:r>
        <w:rPr>
          <w:rFonts w:ascii="宋体" w:hAnsi="宋体" w:cs="宋体"/>
          <w:kern w:val="0"/>
          <w:sz w:val="24"/>
          <w:lang w:val="zh-CN"/>
        </w:rPr>
        <w:t>0</w:t>
      </w:r>
      <w:r>
        <w:rPr>
          <w:rFonts w:hint="eastAsia" w:ascii="宋体" w:hAnsi="宋体" w:cs="宋体"/>
          <w:kern w:val="0"/>
          <w:sz w:val="24"/>
          <w:lang w:val="zh-CN"/>
        </w:rPr>
        <w:t>天内，所有软硬件须按合同指定地点、时间前安装调试验收合格并交付使用。中标后如不能兑现承诺，采购人终止合同并没收全部履约保证金，并将相关证据提交管理部门处理（投标时提供承诺函、格式自拟）；</w:t>
      </w:r>
    </w:p>
    <w:p w14:paraId="4D47A17F">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4.商务技术评分标准中须提供的相关得分佐证材料；</w:t>
      </w:r>
    </w:p>
    <w:p w14:paraId="6B70F47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461A711F">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三、价格标</w:t>
      </w:r>
    </w:p>
    <w:p w14:paraId="717A424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309EE32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1834701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5AA510C6">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6749425C">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10BB6FCD">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27ADF5EB">
      <w:pPr>
        <w:spacing w:line="460" w:lineRule="exact"/>
        <w:jc w:val="center"/>
        <w:rPr>
          <w:rFonts w:ascii="宋体" w:hAnsi="宋体" w:cs="仿宋"/>
          <w:b/>
          <w:sz w:val="30"/>
          <w:szCs w:val="30"/>
        </w:rPr>
      </w:pPr>
    </w:p>
    <w:p w14:paraId="3E8B0E81">
      <w:pPr>
        <w:spacing w:line="460" w:lineRule="exact"/>
        <w:jc w:val="center"/>
        <w:rPr>
          <w:rFonts w:ascii="宋体" w:hAnsi="宋体" w:cs="仿宋"/>
          <w:b/>
          <w:sz w:val="30"/>
          <w:szCs w:val="30"/>
        </w:rPr>
      </w:pPr>
    </w:p>
    <w:p w14:paraId="4E4683C6">
      <w:pPr>
        <w:spacing w:line="460" w:lineRule="exact"/>
        <w:jc w:val="center"/>
        <w:rPr>
          <w:rFonts w:ascii="宋体" w:hAnsi="宋体" w:cs="仿宋"/>
          <w:b/>
          <w:sz w:val="30"/>
          <w:szCs w:val="30"/>
        </w:rPr>
      </w:pPr>
      <w:r>
        <w:rPr>
          <w:rFonts w:hint="eastAsia" w:ascii="宋体" w:hAnsi="宋体" w:cs="仿宋"/>
          <w:b/>
          <w:sz w:val="30"/>
          <w:szCs w:val="30"/>
        </w:rPr>
        <w:t>符合投标人资格要求的承诺函</w:t>
      </w:r>
    </w:p>
    <w:p w14:paraId="6353C24C">
      <w:pPr>
        <w:spacing w:line="460" w:lineRule="exact"/>
        <w:rPr>
          <w:rFonts w:ascii="宋体" w:hAnsi="宋体" w:cs="仿宋"/>
          <w:b/>
          <w:bCs/>
          <w:sz w:val="44"/>
          <w:szCs w:val="44"/>
        </w:rPr>
      </w:pPr>
    </w:p>
    <w:p w14:paraId="4F3F1E19">
      <w:pPr>
        <w:spacing w:line="46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3423E221">
      <w:pPr>
        <w:spacing w:line="460" w:lineRule="exact"/>
        <w:ind w:firstLine="480" w:firstLineChars="200"/>
        <w:rPr>
          <w:rFonts w:ascii="宋体" w:hAnsi="宋体" w:cs="仿宋"/>
          <w:sz w:val="24"/>
        </w:rPr>
      </w:pPr>
      <w:r>
        <w:rPr>
          <w:rFonts w:hint="eastAsia" w:ascii="宋体" w:hAnsi="宋体" w:cs="仿宋"/>
          <w:bCs/>
          <w:sz w:val="24"/>
          <w:szCs w:val="21"/>
        </w:rPr>
        <w:t>1.我单位具有独立承担民事责任的能力；</w:t>
      </w:r>
    </w:p>
    <w:p w14:paraId="3FAA5CC4">
      <w:pPr>
        <w:spacing w:line="460" w:lineRule="exact"/>
        <w:ind w:firstLine="480" w:firstLineChars="200"/>
        <w:rPr>
          <w:rFonts w:ascii="宋体" w:hAnsi="宋体" w:cs="仿宋"/>
          <w:sz w:val="24"/>
        </w:rPr>
      </w:pPr>
      <w:r>
        <w:rPr>
          <w:rFonts w:hint="eastAsia" w:ascii="宋体" w:hAnsi="宋体" w:cs="仿宋"/>
          <w:sz w:val="24"/>
        </w:rPr>
        <w:t>2.我单位具有良好的商业信誉和健全的财务会计制度；</w:t>
      </w:r>
    </w:p>
    <w:p w14:paraId="16CD1D73">
      <w:pPr>
        <w:spacing w:line="460" w:lineRule="exact"/>
        <w:ind w:firstLine="480" w:firstLineChars="200"/>
        <w:rPr>
          <w:rFonts w:ascii="宋体" w:hAnsi="宋体" w:cs="仿宋"/>
          <w:sz w:val="24"/>
        </w:rPr>
      </w:pPr>
      <w:r>
        <w:rPr>
          <w:rFonts w:hint="eastAsia" w:ascii="宋体" w:hAnsi="宋体" w:cs="仿宋"/>
          <w:sz w:val="24"/>
        </w:rPr>
        <w:t>3.我单位具有履行合同所必需的设备和专业技术能力；</w:t>
      </w:r>
    </w:p>
    <w:p w14:paraId="263D1E30">
      <w:pPr>
        <w:spacing w:line="460" w:lineRule="exact"/>
        <w:ind w:firstLine="480" w:firstLineChars="200"/>
        <w:rPr>
          <w:rFonts w:ascii="宋体" w:hAnsi="宋体" w:cs="仿宋"/>
          <w:sz w:val="24"/>
        </w:rPr>
      </w:pPr>
      <w:r>
        <w:rPr>
          <w:rFonts w:hint="eastAsia" w:ascii="宋体" w:hAnsi="宋体" w:cs="仿宋"/>
          <w:sz w:val="24"/>
        </w:rPr>
        <w:t>4.我单位有依法缴纳税收和社会保障资金的良好记录；</w:t>
      </w:r>
    </w:p>
    <w:p w14:paraId="34AE35D2">
      <w:pPr>
        <w:spacing w:line="460" w:lineRule="exact"/>
        <w:ind w:firstLine="480" w:firstLineChars="200"/>
        <w:rPr>
          <w:rFonts w:ascii="宋体" w:hAnsi="宋体" w:cs="仿宋"/>
          <w:sz w:val="24"/>
        </w:rPr>
      </w:pPr>
      <w:r>
        <w:rPr>
          <w:rFonts w:hint="eastAsia" w:ascii="宋体" w:hAnsi="宋体" w:cs="仿宋"/>
          <w:sz w:val="24"/>
        </w:rPr>
        <w:t>5.我单位参加采购活动前三年内，在经营活动中没有重大违法记录。</w:t>
      </w:r>
    </w:p>
    <w:p w14:paraId="4BC7BE9B">
      <w:pPr>
        <w:spacing w:line="460" w:lineRule="exact"/>
        <w:ind w:firstLine="480" w:firstLineChars="200"/>
        <w:rPr>
          <w:rFonts w:ascii="宋体" w:hAnsi="宋体" w:cs="仿宋"/>
          <w:sz w:val="24"/>
        </w:rPr>
      </w:pPr>
      <w:r>
        <w:rPr>
          <w:rFonts w:hint="eastAsia" w:ascii="宋体" w:hAnsi="宋体" w:cs="仿宋"/>
          <w:sz w:val="24"/>
        </w:rPr>
        <w:t>6.我单位满足法律、行政法规规定的其他条件。</w:t>
      </w:r>
    </w:p>
    <w:p w14:paraId="41F3375D">
      <w:pPr>
        <w:spacing w:line="460" w:lineRule="exact"/>
        <w:ind w:firstLine="480" w:firstLineChars="200"/>
        <w:rPr>
          <w:rFonts w:ascii="宋体" w:hAnsi="宋体" w:cs="仿宋"/>
          <w:sz w:val="24"/>
        </w:rPr>
      </w:pPr>
    </w:p>
    <w:p w14:paraId="742760F3">
      <w:pPr>
        <w:spacing w:line="460" w:lineRule="exact"/>
        <w:ind w:firstLine="480" w:firstLineChars="200"/>
        <w:rPr>
          <w:rFonts w:ascii="宋体" w:hAnsi="宋体" w:cs="仿宋"/>
          <w:sz w:val="24"/>
        </w:rPr>
      </w:pPr>
    </w:p>
    <w:p w14:paraId="13C2A126">
      <w:pPr>
        <w:spacing w:line="460" w:lineRule="exact"/>
        <w:ind w:firstLine="480" w:firstLineChars="200"/>
        <w:rPr>
          <w:rFonts w:ascii="宋体" w:hAnsi="宋体" w:cs="仿宋"/>
          <w:bCs/>
          <w:sz w:val="24"/>
          <w:szCs w:val="21"/>
        </w:rPr>
      </w:pPr>
    </w:p>
    <w:p w14:paraId="2693AB6E">
      <w:pPr>
        <w:spacing w:line="460" w:lineRule="exact"/>
        <w:ind w:firstLine="480" w:firstLineChars="200"/>
        <w:rPr>
          <w:rFonts w:ascii="宋体" w:hAnsi="宋体" w:cs="仿宋"/>
          <w:bCs/>
          <w:sz w:val="24"/>
          <w:szCs w:val="21"/>
        </w:rPr>
      </w:pPr>
    </w:p>
    <w:p w14:paraId="15046255">
      <w:pPr>
        <w:spacing w:line="460" w:lineRule="exact"/>
        <w:ind w:firstLine="480" w:firstLineChars="200"/>
        <w:rPr>
          <w:rFonts w:ascii="宋体" w:hAnsi="宋体" w:cs="仿宋"/>
          <w:bCs/>
          <w:sz w:val="24"/>
          <w:szCs w:val="21"/>
        </w:rPr>
      </w:pPr>
    </w:p>
    <w:p w14:paraId="21C682A4">
      <w:pPr>
        <w:spacing w:line="460" w:lineRule="exact"/>
        <w:ind w:firstLine="480" w:firstLineChars="200"/>
        <w:jc w:val="center"/>
        <w:rPr>
          <w:rFonts w:ascii="宋体" w:hAnsi="宋体" w:cs="仿宋"/>
          <w:bCs/>
          <w:sz w:val="24"/>
          <w:szCs w:val="21"/>
        </w:rPr>
      </w:pPr>
      <w:r>
        <w:rPr>
          <w:rFonts w:hint="eastAsia" w:ascii="宋体" w:hAnsi="宋体" w:cs="仿宋"/>
          <w:bCs/>
          <w:sz w:val="24"/>
          <w:szCs w:val="21"/>
        </w:rPr>
        <w:t xml:space="preserve">                                             承诺人名称（公章）：</w:t>
      </w:r>
    </w:p>
    <w:p w14:paraId="4A073C4D">
      <w:pPr>
        <w:spacing w:line="460" w:lineRule="exact"/>
        <w:ind w:firstLine="480" w:firstLineChars="200"/>
        <w:jc w:val="right"/>
        <w:rPr>
          <w:rFonts w:ascii="宋体" w:hAnsi="宋体" w:cs="仿宋"/>
          <w:bCs/>
          <w:sz w:val="24"/>
          <w:szCs w:val="21"/>
        </w:rPr>
      </w:pPr>
    </w:p>
    <w:p w14:paraId="1A12BF0F">
      <w:pPr>
        <w:spacing w:line="460" w:lineRule="exact"/>
        <w:ind w:firstLine="480" w:firstLineChars="200"/>
        <w:jc w:val="right"/>
        <w:rPr>
          <w:rFonts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515B0CA6">
      <w:pPr>
        <w:snapToGrid w:val="0"/>
        <w:spacing w:line="400" w:lineRule="exact"/>
        <w:contextualSpacing/>
        <w:rPr>
          <w:rFonts w:ascii="宋体" w:hAnsi="宋体" w:cs="宋体"/>
          <w:b/>
          <w:kern w:val="0"/>
          <w:sz w:val="28"/>
          <w:szCs w:val="28"/>
          <w:lang w:val="zh-CN"/>
        </w:rPr>
      </w:pPr>
    </w:p>
    <w:p w14:paraId="0108EC9F">
      <w:pPr>
        <w:pStyle w:val="13"/>
        <w:rPr>
          <w:rFonts w:ascii="宋体" w:hAnsi="宋体" w:cs="宋体"/>
          <w:b/>
          <w:kern w:val="0"/>
          <w:sz w:val="28"/>
          <w:szCs w:val="28"/>
          <w:lang w:val="zh-CN"/>
        </w:rPr>
      </w:pPr>
    </w:p>
    <w:p w14:paraId="37060E44">
      <w:pPr>
        <w:rPr>
          <w:rFonts w:ascii="宋体" w:hAnsi="宋体" w:cs="宋体"/>
          <w:b/>
          <w:kern w:val="0"/>
          <w:sz w:val="28"/>
          <w:szCs w:val="28"/>
          <w:lang w:val="zh-CN"/>
        </w:rPr>
      </w:pPr>
    </w:p>
    <w:p w14:paraId="5A6513F0">
      <w:pPr>
        <w:snapToGrid w:val="0"/>
        <w:spacing w:line="400" w:lineRule="exact"/>
        <w:contextualSpacing/>
        <w:rPr>
          <w:rFonts w:ascii="宋体" w:hAnsi="宋体" w:cs="宋体"/>
          <w:b/>
          <w:kern w:val="0"/>
          <w:sz w:val="28"/>
          <w:szCs w:val="28"/>
          <w:lang w:val="zh-CN"/>
        </w:rPr>
      </w:pPr>
    </w:p>
    <w:p w14:paraId="502AD247">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6478A33A">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6B8E1B7B">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6E5BD546">
      <w:pPr>
        <w:spacing w:line="360" w:lineRule="auto"/>
        <w:rPr>
          <w:rFonts w:ascii="宋体" w:hAnsi="宋体" w:cs="宋体"/>
          <w:sz w:val="24"/>
        </w:rPr>
      </w:pPr>
      <w:r>
        <w:rPr>
          <w:rFonts w:hint="eastAsia" w:ascii="宋体" w:hAnsi="宋体" w:cs="宋体"/>
          <w:sz w:val="24"/>
        </w:rPr>
        <w:t>江苏商贸职业学院：</w:t>
      </w:r>
    </w:p>
    <w:p w14:paraId="318D204C">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660C3AFD">
      <w:pPr>
        <w:spacing w:line="360" w:lineRule="auto"/>
        <w:ind w:firstLine="480" w:firstLineChars="200"/>
        <w:rPr>
          <w:rFonts w:ascii="宋体" w:hAnsi="宋体" w:cs="宋体"/>
          <w:sz w:val="24"/>
        </w:rPr>
      </w:pPr>
    </w:p>
    <w:p w14:paraId="62CDBCBD">
      <w:pPr>
        <w:spacing w:line="360" w:lineRule="auto"/>
        <w:rPr>
          <w:rFonts w:ascii="宋体" w:hAnsi="宋体" w:cs="宋体"/>
          <w:sz w:val="24"/>
        </w:rPr>
      </w:pPr>
      <w:r>
        <w:rPr>
          <w:rFonts w:hint="eastAsia" w:ascii="宋体" w:hAnsi="宋体" w:cs="宋体"/>
          <w:sz w:val="24"/>
        </w:rPr>
        <w:t>附：法定代表人情况：</w:t>
      </w:r>
    </w:p>
    <w:p w14:paraId="51E8566C">
      <w:pPr>
        <w:spacing w:line="360" w:lineRule="auto"/>
        <w:rPr>
          <w:rFonts w:ascii="宋体" w:hAnsi="宋体" w:cs="宋体"/>
          <w:sz w:val="24"/>
          <w:u w:val="single"/>
        </w:rPr>
      </w:pPr>
      <w:r>
        <w:rPr>
          <w:rFonts w:hint="eastAsia" w:ascii="宋体" w:hAnsi="宋体" w:cs="宋体"/>
          <w:sz w:val="24"/>
        </w:rPr>
        <w:t>姓名：性别：年龄：职务：</w:t>
      </w:r>
    </w:p>
    <w:p w14:paraId="5EFD15BB">
      <w:pPr>
        <w:spacing w:line="360" w:lineRule="auto"/>
        <w:rPr>
          <w:rFonts w:ascii="宋体" w:hAnsi="宋体" w:cs="宋体"/>
          <w:sz w:val="24"/>
        </w:rPr>
      </w:pPr>
      <w:r>
        <w:rPr>
          <w:rFonts w:hint="eastAsia" w:ascii="宋体" w:hAnsi="宋体" w:cs="宋体"/>
          <w:sz w:val="24"/>
        </w:rPr>
        <w:t>身份证号码：</w:t>
      </w:r>
    </w:p>
    <w:p w14:paraId="0F39C4DA">
      <w:pPr>
        <w:spacing w:line="360" w:lineRule="auto"/>
        <w:rPr>
          <w:rFonts w:ascii="宋体" w:hAnsi="宋体" w:cs="宋体"/>
          <w:sz w:val="24"/>
        </w:rPr>
      </w:pPr>
      <w:r>
        <w:rPr>
          <w:rFonts w:hint="eastAsia" w:ascii="宋体" w:hAnsi="宋体" w:cs="宋体"/>
          <w:sz w:val="24"/>
        </w:rPr>
        <w:t>手机：传真：</w:t>
      </w:r>
    </w:p>
    <w:p w14:paraId="76C34169">
      <w:pPr>
        <w:spacing w:line="360" w:lineRule="auto"/>
        <w:rPr>
          <w:rFonts w:ascii="宋体" w:hAnsi="宋体" w:cs="宋体"/>
          <w:sz w:val="24"/>
        </w:rPr>
      </w:pPr>
      <w:r>
        <w:rPr>
          <w:rFonts w:hint="eastAsia" w:ascii="宋体" w:hAnsi="宋体" w:cs="宋体"/>
          <w:sz w:val="24"/>
        </w:rPr>
        <w:t>单位名称（公章）法定代表人（签字或盖章）</w:t>
      </w:r>
    </w:p>
    <w:p w14:paraId="7784698F">
      <w:pPr>
        <w:spacing w:line="360" w:lineRule="auto"/>
        <w:ind w:firstLine="1200" w:firstLineChars="500"/>
        <w:rPr>
          <w:rFonts w:ascii="宋体" w:hAnsi="宋体" w:cs="宋体"/>
          <w:sz w:val="24"/>
        </w:rPr>
      </w:pPr>
      <w:r>
        <w:rPr>
          <w:rFonts w:hint="eastAsia" w:ascii="宋体" w:hAnsi="宋体" w:cs="宋体"/>
          <w:sz w:val="24"/>
        </w:rPr>
        <w:t>年月日年月日</w:t>
      </w:r>
    </w:p>
    <w:p w14:paraId="60C47B28">
      <w:pPr>
        <w:spacing w:line="360" w:lineRule="auto"/>
        <w:rPr>
          <w:rFonts w:ascii="宋体" w:hAnsi="宋体" w:cs="宋体"/>
          <w:sz w:val="24"/>
        </w:rPr>
      </w:pPr>
    </w:p>
    <w:p w14:paraId="36E0654D">
      <w:pPr>
        <w:spacing w:line="360" w:lineRule="auto"/>
        <w:rPr>
          <w:rFonts w:ascii="宋体" w:hAnsi="宋体" w:cs="宋体"/>
          <w:sz w:val="24"/>
        </w:rPr>
      </w:pPr>
    </w:p>
    <w:p w14:paraId="283E94E9">
      <w:pPr>
        <w:spacing w:line="360" w:lineRule="auto"/>
        <w:rPr>
          <w:rFonts w:ascii="宋体" w:hAnsi="宋体" w:cs="宋体"/>
          <w:sz w:val="24"/>
        </w:rPr>
      </w:pPr>
      <w:r>
        <w:rPr>
          <w:rFonts w:hint="eastAsia" w:ascii="宋体" w:hAnsi="宋体" w:cs="宋体"/>
          <w:sz w:val="24"/>
        </w:rPr>
        <w:t>法定代表人身份证复印件</w:t>
      </w:r>
    </w:p>
    <w:p w14:paraId="5BA27F1F">
      <w:pPr>
        <w:spacing w:line="360" w:lineRule="auto"/>
        <w:rPr>
          <w:rFonts w:ascii="宋体" w:hAnsi="宋体" w:cs="宋体"/>
          <w:sz w:val="24"/>
        </w:rPr>
      </w:pPr>
    </w:p>
    <w:p w14:paraId="659A80CD">
      <w:pPr>
        <w:spacing w:line="360" w:lineRule="auto"/>
        <w:ind w:firstLine="2280" w:firstLineChars="950"/>
        <w:rPr>
          <w:rFonts w:ascii="宋体" w:hAnsi="宋体" w:cs="宋体"/>
          <w:sz w:val="24"/>
        </w:rPr>
      </w:pPr>
      <w:r>
        <w:rPr>
          <w:rFonts w:hint="eastAsia" w:ascii="宋体" w:hAnsi="宋体" w:cs="宋体"/>
          <w:sz w:val="24"/>
        </w:rPr>
        <w:t>（粘贴此处）</w:t>
      </w:r>
    </w:p>
    <w:p w14:paraId="253AC21C">
      <w:pPr>
        <w:pStyle w:val="126"/>
        <w:spacing w:line="600" w:lineRule="exact"/>
        <w:rPr>
          <w:rFonts w:ascii="宋体" w:hAnsi="宋体"/>
          <w:b/>
          <w:sz w:val="24"/>
        </w:rPr>
      </w:pPr>
    </w:p>
    <w:p w14:paraId="5F9CED46">
      <w:pPr>
        <w:spacing w:line="480" w:lineRule="exact"/>
        <w:ind w:firstLine="480" w:firstLineChars="200"/>
        <w:rPr>
          <w:rFonts w:ascii="宋体" w:hAnsi="宋体"/>
          <w:sz w:val="24"/>
        </w:rPr>
      </w:pPr>
    </w:p>
    <w:p w14:paraId="337B2AD8">
      <w:pPr>
        <w:rPr>
          <w:rFonts w:ascii="宋体" w:hAnsi="宋体"/>
        </w:rPr>
      </w:pPr>
    </w:p>
    <w:p w14:paraId="50CFA790">
      <w:pPr>
        <w:snapToGrid w:val="0"/>
        <w:spacing w:line="400" w:lineRule="exact"/>
        <w:ind w:firstLine="537" w:firstLineChars="192"/>
        <w:contextualSpacing/>
        <w:rPr>
          <w:rFonts w:ascii="宋体" w:hAnsi="宋体" w:cs="宋体"/>
          <w:b/>
          <w:kern w:val="0"/>
          <w:sz w:val="28"/>
          <w:szCs w:val="28"/>
        </w:rPr>
      </w:pPr>
    </w:p>
    <w:p w14:paraId="79D297C3">
      <w:pPr>
        <w:snapToGrid w:val="0"/>
        <w:spacing w:line="400" w:lineRule="exact"/>
        <w:ind w:firstLine="537" w:firstLineChars="192"/>
        <w:contextualSpacing/>
        <w:rPr>
          <w:rFonts w:ascii="宋体" w:hAnsi="宋体" w:cs="宋体"/>
          <w:b/>
          <w:kern w:val="0"/>
          <w:sz w:val="28"/>
          <w:szCs w:val="28"/>
          <w:lang w:val="zh-CN"/>
        </w:rPr>
      </w:pPr>
    </w:p>
    <w:p w14:paraId="08E386BC">
      <w:pPr>
        <w:snapToGrid w:val="0"/>
        <w:spacing w:line="400" w:lineRule="exact"/>
        <w:ind w:firstLine="537" w:firstLineChars="192"/>
        <w:contextualSpacing/>
        <w:rPr>
          <w:rFonts w:ascii="宋体" w:hAnsi="宋体" w:cs="宋体"/>
          <w:b/>
          <w:kern w:val="0"/>
          <w:sz w:val="28"/>
          <w:szCs w:val="28"/>
          <w:lang w:val="zh-CN"/>
        </w:rPr>
      </w:pPr>
    </w:p>
    <w:p w14:paraId="273B0B73">
      <w:pPr>
        <w:snapToGrid w:val="0"/>
        <w:spacing w:line="400" w:lineRule="exact"/>
        <w:ind w:firstLine="537" w:firstLineChars="192"/>
        <w:contextualSpacing/>
        <w:rPr>
          <w:rFonts w:ascii="宋体" w:hAnsi="宋体" w:cs="宋体"/>
          <w:b/>
          <w:kern w:val="0"/>
          <w:sz w:val="28"/>
          <w:szCs w:val="28"/>
          <w:lang w:val="zh-CN"/>
        </w:rPr>
      </w:pPr>
    </w:p>
    <w:p w14:paraId="0A3481D6">
      <w:pPr>
        <w:snapToGrid w:val="0"/>
        <w:spacing w:line="400" w:lineRule="exact"/>
        <w:ind w:firstLine="537" w:firstLineChars="192"/>
        <w:contextualSpacing/>
        <w:rPr>
          <w:rFonts w:ascii="宋体" w:hAnsi="宋体" w:cs="宋体"/>
          <w:b/>
          <w:kern w:val="0"/>
          <w:sz w:val="28"/>
          <w:szCs w:val="28"/>
          <w:lang w:val="zh-CN"/>
        </w:rPr>
      </w:pPr>
    </w:p>
    <w:p w14:paraId="1D8D9FCB">
      <w:pPr>
        <w:snapToGrid w:val="0"/>
        <w:spacing w:line="400" w:lineRule="exact"/>
        <w:ind w:firstLine="537" w:firstLineChars="192"/>
        <w:contextualSpacing/>
        <w:rPr>
          <w:rFonts w:ascii="宋体" w:hAnsi="宋体" w:cs="宋体"/>
          <w:b/>
          <w:kern w:val="0"/>
          <w:sz w:val="28"/>
          <w:szCs w:val="28"/>
          <w:lang w:val="zh-CN"/>
        </w:rPr>
      </w:pPr>
    </w:p>
    <w:p w14:paraId="1F6C4D90">
      <w:pPr>
        <w:snapToGrid w:val="0"/>
        <w:spacing w:line="400" w:lineRule="exact"/>
        <w:contextualSpacing/>
        <w:rPr>
          <w:rFonts w:ascii="宋体" w:hAnsi="宋体" w:cs="宋体"/>
          <w:b/>
          <w:kern w:val="0"/>
          <w:sz w:val="28"/>
          <w:szCs w:val="28"/>
          <w:lang w:val="zh-CN"/>
        </w:rPr>
      </w:pPr>
    </w:p>
    <w:p w14:paraId="30530BF8">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0ABDA705">
      <w:pPr>
        <w:jc w:val="center"/>
        <w:rPr>
          <w:rFonts w:ascii="宋体" w:hAnsi="宋体" w:cs="宋体"/>
          <w:sz w:val="32"/>
          <w:szCs w:val="32"/>
        </w:rPr>
      </w:pPr>
      <w:r>
        <w:rPr>
          <w:rFonts w:hint="eastAsia" w:ascii="宋体" w:hAnsi="宋体" w:cs="宋体"/>
          <w:sz w:val="32"/>
          <w:szCs w:val="32"/>
        </w:rPr>
        <w:t>法定代表人授权委托书</w:t>
      </w:r>
    </w:p>
    <w:p w14:paraId="26757BBE">
      <w:pPr>
        <w:jc w:val="center"/>
        <w:rPr>
          <w:rFonts w:ascii="宋体" w:hAnsi="宋体" w:cs="宋体"/>
          <w:sz w:val="32"/>
          <w:szCs w:val="32"/>
        </w:rPr>
      </w:pPr>
      <w:r>
        <w:rPr>
          <w:rFonts w:hint="eastAsia" w:ascii="宋体" w:hAnsi="宋体" w:cs="宋体"/>
          <w:sz w:val="28"/>
          <w:szCs w:val="28"/>
        </w:rPr>
        <w:t>（如法人参加投标，无需提供）</w:t>
      </w:r>
    </w:p>
    <w:p w14:paraId="72A3A865">
      <w:pPr>
        <w:snapToGrid w:val="0"/>
        <w:spacing w:line="360" w:lineRule="auto"/>
        <w:rPr>
          <w:rFonts w:ascii="宋体" w:hAnsi="宋体" w:cs="宋体"/>
          <w:sz w:val="24"/>
        </w:rPr>
      </w:pPr>
      <w:r>
        <w:rPr>
          <w:rFonts w:hint="eastAsia" w:ascii="宋体" w:hAnsi="宋体" w:cs="宋体"/>
          <w:sz w:val="24"/>
        </w:rPr>
        <w:t>江苏商贸职业学院：</w:t>
      </w:r>
    </w:p>
    <w:p w14:paraId="54A6F788">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5E1441C8">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7CA3CD46">
      <w:pPr>
        <w:pStyle w:val="9"/>
        <w:adjustRightInd w:val="0"/>
        <w:snapToGrid w:val="0"/>
        <w:spacing w:line="360" w:lineRule="auto"/>
        <w:ind w:firstLine="480" w:firstLineChars="200"/>
        <w:jc w:val="left"/>
        <w:rPr>
          <w:rFonts w:hAnsi="宋体" w:cs="宋体"/>
          <w:sz w:val="24"/>
          <w:szCs w:val="24"/>
        </w:rPr>
      </w:pPr>
    </w:p>
    <w:p w14:paraId="089F4211">
      <w:pPr>
        <w:spacing w:line="360" w:lineRule="auto"/>
        <w:rPr>
          <w:rFonts w:ascii="宋体" w:hAnsi="宋体" w:cs="宋体"/>
          <w:sz w:val="24"/>
        </w:rPr>
      </w:pPr>
      <w:r>
        <w:rPr>
          <w:rFonts w:hint="eastAsia" w:ascii="宋体" w:hAnsi="宋体" w:cs="宋体"/>
          <w:sz w:val="24"/>
        </w:rPr>
        <w:t>附：被授权人情况：</w:t>
      </w:r>
    </w:p>
    <w:p w14:paraId="295EF0A0">
      <w:pPr>
        <w:spacing w:line="360" w:lineRule="auto"/>
        <w:rPr>
          <w:rFonts w:ascii="宋体" w:hAnsi="宋体" w:cs="宋体"/>
          <w:sz w:val="24"/>
          <w:u w:val="single"/>
        </w:rPr>
      </w:pPr>
      <w:r>
        <w:rPr>
          <w:rFonts w:hint="eastAsia" w:ascii="宋体" w:hAnsi="宋体" w:cs="宋体"/>
          <w:sz w:val="24"/>
        </w:rPr>
        <w:t>姓名：性别：年龄：职务：</w:t>
      </w:r>
    </w:p>
    <w:p w14:paraId="1E5BCD81">
      <w:pPr>
        <w:spacing w:line="360" w:lineRule="auto"/>
        <w:rPr>
          <w:rFonts w:ascii="宋体" w:hAnsi="宋体" w:cs="宋体"/>
          <w:sz w:val="24"/>
        </w:rPr>
      </w:pPr>
      <w:r>
        <w:rPr>
          <w:rFonts w:hint="eastAsia" w:ascii="宋体" w:hAnsi="宋体" w:cs="宋体"/>
          <w:sz w:val="24"/>
        </w:rPr>
        <w:t>身份证号码：</w:t>
      </w:r>
    </w:p>
    <w:p w14:paraId="0CDFCB9E">
      <w:pPr>
        <w:spacing w:line="360" w:lineRule="auto"/>
        <w:rPr>
          <w:rFonts w:ascii="宋体" w:hAnsi="宋体" w:cs="宋体"/>
          <w:sz w:val="24"/>
        </w:rPr>
      </w:pPr>
      <w:r>
        <w:rPr>
          <w:rFonts w:hint="eastAsia" w:ascii="宋体" w:hAnsi="宋体" w:cs="宋体"/>
          <w:sz w:val="24"/>
        </w:rPr>
        <w:t>手机：传真：</w:t>
      </w:r>
    </w:p>
    <w:p w14:paraId="48D5C57F">
      <w:pPr>
        <w:spacing w:line="360" w:lineRule="auto"/>
        <w:rPr>
          <w:rFonts w:ascii="宋体" w:hAnsi="宋体" w:cs="宋体"/>
          <w:sz w:val="24"/>
        </w:rPr>
      </w:pPr>
      <w:r>
        <w:rPr>
          <w:rFonts w:hint="eastAsia" w:ascii="宋体" w:hAnsi="宋体" w:cs="宋体"/>
          <w:sz w:val="24"/>
        </w:rPr>
        <w:t>单位名称（公章）法定代表人（签字或盖章）</w:t>
      </w:r>
    </w:p>
    <w:p w14:paraId="0699FD08">
      <w:pPr>
        <w:spacing w:line="360" w:lineRule="auto"/>
        <w:ind w:firstLine="1200" w:firstLineChars="500"/>
        <w:rPr>
          <w:rFonts w:ascii="宋体" w:hAnsi="宋体" w:cs="宋体"/>
          <w:sz w:val="24"/>
        </w:rPr>
      </w:pPr>
      <w:r>
        <w:rPr>
          <w:rFonts w:hint="eastAsia" w:ascii="宋体" w:hAnsi="宋体" w:cs="宋体"/>
          <w:sz w:val="24"/>
        </w:rPr>
        <w:t>年月日年月日</w:t>
      </w:r>
    </w:p>
    <w:p w14:paraId="066A5DFD">
      <w:pPr>
        <w:spacing w:line="360" w:lineRule="auto"/>
        <w:rPr>
          <w:rFonts w:ascii="宋体" w:hAnsi="宋体" w:cs="宋体"/>
          <w:sz w:val="24"/>
        </w:rPr>
      </w:pPr>
    </w:p>
    <w:p w14:paraId="79054BEC">
      <w:pPr>
        <w:spacing w:line="360" w:lineRule="auto"/>
        <w:rPr>
          <w:rFonts w:ascii="宋体" w:hAnsi="宋体" w:cs="宋体"/>
          <w:sz w:val="24"/>
        </w:rPr>
      </w:pPr>
    </w:p>
    <w:p w14:paraId="1AEE3D26">
      <w:pPr>
        <w:spacing w:line="360" w:lineRule="auto"/>
        <w:rPr>
          <w:rFonts w:ascii="宋体" w:hAnsi="宋体" w:cs="宋体"/>
          <w:sz w:val="24"/>
        </w:rPr>
      </w:pPr>
      <w:r>
        <w:rPr>
          <w:rFonts w:hint="eastAsia" w:ascii="宋体" w:hAnsi="宋体" w:cs="宋体"/>
          <w:sz w:val="24"/>
        </w:rPr>
        <w:t>法定代表人身份证复印件</w:t>
      </w:r>
    </w:p>
    <w:p w14:paraId="7493B223">
      <w:pPr>
        <w:spacing w:line="360" w:lineRule="auto"/>
        <w:rPr>
          <w:rFonts w:ascii="宋体" w:hAnsi="宋体" w:cs="宋体"/>
          <w:sz w:val="24"/>
        </w:rPr>
      </w:pPr>
    </w:p>
    <w:p w14:paraId="424F7BC1">
      <w:pPr>
        <w:spacing w:line="360" w:lineRule="auto"/>
        <w:rPr>
          <w:rFonts w:ascii="宋体" w:hAnsi="宋体" w:cs="宋体"/>
          <w:sz w:val="24"/>
        </w:rPr>
      </w:pPr>
    </w:p>
    <w:p w14:paraId="68219F2A">
      <w:pPr>
        <w:spacing w:line="360" w:lineRule="auto"/>
        <w:rPr>
          <w:rFonts w:ascii="宋体" w:hAnsi="宋体" w:cs="宋体"/>
          <w:sz w:val="24"/>
        </w:rPr>
      </w:pPr>
    </w:p>
    <w:p w14:paraId="536AB270">
      <w:pPr>
        <w:spacing w:line="360" w:lineRule="auto"/>
        <w:rPr>
          <w:rFonts w:ascii="宋体" w:hAnsi="宋体" w:cs="宋体"/>
          <w:sz w:val="24"/>
        </w:rPr>
      </w:pPr>
    </w:p>
    <w:p w14:paraId="4093F81E">
      <w:pPr>
        <w:spacing w:line="360" w:lineRule="auto"/>
        <w:rPr>
          <w:rFonts w:ascii="宋体" w:hAnsi="宋体" w:cs="宋体"/>
          <w:sz w:val="24"/>
        </w:rPr>
      </w:pPr>
      <w:r>
        <w:rPr>
          <w:rFonts w:hint="eastAsia" w:ascii="宋体" w:hAnsi="宋体" w:cs="宋体"/>
          <w:sz w:val="24"/>
        </w:rPr>
        <w:t>被授权人身份证复印件</w:t>
      </w:r>
    </w:p>
    <w:p w14:paraId="299456B0">
      <w:pPr>
        <w:spacing w:line="360" w:lineRule="auto"/>
        <w:rPr>
          <w:rFonts w:ascii="宋体" w:hAnsi="宋体" w:cs="宋体"/>
          <w:sz w:val="24"/>
        </w:rPr>
      </w:pPr>
    </w:p>
    <w:p w14:paraId="2069624C">
      <w:pPr>
        <w:spacing w:line="360" w:lineRule="auto"/>
        <w:rPr>
          <w:rFonts w:ascii="宋体" w:hAnsi="宋体" w:cs="宋体"/>
          <w:sz w:val="24"/>
        </w:rPr>
      </w:pPr>
    </w:p>
    <w:p w14:paraId="45D87108">
      <w:pPr>
        <w:spacing w:line="360" w:lineRule="auto"/>
        <w:ind w:firstLine="2280" w:firstLineChars="950"/>
        <w:rPr>
          <w:rFonts w:ascii="宋体" w:hAnsi="宋体" w:cs="宋体"/>
          <w:sz w:val="24"/>
        </w:rPr>
      </w:pPr>
      <w:r>
        <w:rPr>
          <w:rFonts w:hint="eastAsia" w:ascii="宋体" w:hAnsi="宋体" w:cs="宋体"/>
          <w:sz w:val="24"/>
        </w:rPr>
        <w:t>（粘贴此处）</w:t>
      </w:r>
    </w:p>
    <w:p w14:paraId="76037ACE">
      <w:pPr>
        <w:snapToGrid w:val="0"/>
        <w:spacing w:line="400" w:lineRule="exact"/>
        <w:ind w:firstLine="460" w:firstLineChars="192"/>
        <w:contextualSpacing/>
        <w:rPr>
          <w:rFonts w:ascii="宋体" w:hAnsi="宋体" w:cs="宋体"/>
          <w:b/>
          <w:kern w:val="0"/>
          <w:sz w:val="24"/>
        </w:rPr>
      </w:pPr>
    </w:p>
    <w:p w14:paraId="182AB4F3">
      <w:pPr>
        <w:snapToGrid w:val="0"/>
        <w:spacing w:line="400" w:lineRule="exact"/>
        <w:ind w:firstLine="537" w:firstLineChars="192"/>
        <w:contextualSpacing/>
        <w:rPr>
          <w:rFonts w:ascii="宋体" w:hAnsi="宋体" w:cs="宋体"/>
          <w:b/>
          <w:kern w:val="0"/>
          <w:sz w:val="28"/>
          <w:szCs w:val="28"/>
        </w:rPr>
      </w:pPr>
    </w:p>
    <w:p w14:paraId="024473EE">
      <w:pPr>
        <w:snapToGrid w:val="0"/>
        <w:spacing w:line="400" w:lineRule="exact"/>
        <w:ind w:firstLine="537" w:firstLineChars="192"/>
        <w:contextualSpacing/>
        <w:rPr>
          <w:rFonts w:ascii="宋体" w:hAnsi="宋体" w:cs="宋体"/>
          <w:b/>
          <w:kern w:val="0"/>
          <w:sz w:val="28"/>
          <w:szCs w:val="28"/>
        </w:rPr>
      </w:pPr>
    </w:p>
    <w:p w14:paraId="1670742B">
      <w:pPr>
        <w:snapToGrid w:val="0"/>
        <w:spacing w:line="400" w:lineRule="exact"/>
        <w:ind w:firstLine="537" w:firstLineChars="192"/>
        <w:contextualSpacing/>
        <w:rPr>
          <w:rFonts w:ascii="宋体" w:hAnsi="宋体" w:cs="宋体"/>
          <w:b/>
          <w:kern w:val="0"/>
          <w:sz w:val="28"/>
          <w:szCs w:val="28"/>
        </w:rPr>
      </w:pPr>
    </w:p>
    <w:p w14:paraId="5D22F6E6">
      <w:pPr>
        <w:snapToGrid w:val="0"/>
        <w:spacing w:line="400" w:lineRule="exact"/>
        <w:ind w:firstLine="537" w:firstLineChars="192"/>
        <w:contextualSpacing/>
        <w:rPr>
          <w:rFonts w:ascii="宋体" w:hAnsi="宋体" w:cs="宋体"/>
          <w:b/>
          <w:kern w:val="0"/>
          <w:sz w:val="28"/>
          <w:szCs w:val="28"/>
        </w:rPr>
      </w:pPr>
    </w:p>
    <w:p w14:paraId="5BCC4099">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51550F46">
      <w:pPr>
        <w:snapToGrid w:val="0"/>
        <w:spacing w:line="460" w:lineRule="exact"/>
        <w:jc w:val="center"/>
        <w:outlineLvl w:val="1"/>
        <w:rPr>
          <w:rFonts w:ascii="宋体" w:hAnsi="宋体" w:cs="仿宋"/>
          <w:b/>
          <w:sz w:val="28"/>
          <w:szCs w:val="28"/>
        </w:rPr>
      </w:pPr>
      <w:r>
        <w:rPr>
          <w:rFonts w:hint="eastAsia" w:ascii="宋体" w:hAnsi="宋体" w:cs="仿宋"/>
          <w:b/>
          <w:bCs/>
          <w:sz w:val="28"/>
          <w:szCs w:val="28"/>
        </w:rPr>
        <w:t>具备履行合同所必需的设备和专业技术能力的书面声明</w:t>
      </w:r>
    </w:p>
    <w:p w14:paraId="7690C5A2">
      <w:pPr>
        <w:snapToGrid w:val="0"/>
        <w:spacing w:line="460" w:lineRule="exact"/>
        <w:ind w:firstLine="560" w:firstLineChars="200"/>
        <w:rPr>
          <w:rFonts w:ascii="宋体" w:hAnsi="宋体" w:cs="仿宋"/>
          <w:sz w:val="28"/>
          <w:szCs w:val="28"/>
        </w:rPr>
      </w:pPr>
    </w:p>
    <w:p w14:paraId="0CCA21B5">
      <w:pPr>
        <w:snapToGrid w:val="0"/>
        <w:spacing w:line="460" w:lineRule="exact"/>
        <w:rPr>
          <w:rFonts w:ascii="宋体" w:hAnsi="宋体" w:cs="仿宋"/>
          <w:sz w:val="28"/>
          <w:szCs w:val="28"/>
        </w:rPr>
      </w:pPr>
      <w:r>
        <w:rPr>
          <w:rFonts w:hint="eastAsia" w:ascii="宋体" w:hAnsi="宋体" w:cs="仿宋"/>
          <w:sz w:val="28"/>
          <w:szCs w:val="28"/>
        </w:rPr>
        <w:t>江苏商贸职业学院：</w:t>
      </w:r>
    </w:p>
    <w:p w14:paraId="09555157">
      <w:pPr>
        <w:snapToGrid w:val="0"/>
        <w:spacing w:line="460" w:lineRule="exact"/>
        <w:ind w:firstLine="560" w:firstLineChars="200"/>
        <w:rPr>
          <w:rFonts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（投标单位名称） </w:t>
      </w:r>
      <w:r>
        <w:rPr>
          <w:rFonts w:hint="eastAsia" w:ascii="宋体" w:hAnsi="宋体" w:cs="仿宋"/>
          <w:sz w:val="28"/>
          <w:szCs w:val="28"/>
        </w:rPr>
        <w:t>郑重承诺：</w:t>
      </w:r>
    </w:p>
    <w:p w14:paraId="4EC0ECDA">
      <w:pPr>
        <w:snapToGrid w:val="0"/>
        <w:spacing w:line="460" w:lineRule="exact"/>
        <w:ind w:firstLine="560" w:firstLineChars="200"/>
        <w:rPr>
          <w:rFonts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37FE5B6B">
      <w:pPr>
        <w:spacing w:line="460" w:lineRule="exact"/>
        <w:rPr>
          <w:rFonts w:ascii="宋体" w:hAnsi="宋体" w:cs="仿宋"/>
          <w:b/>
          <w:bCs/>
          <w:sz w:val="32"/>
          <w:szCs w:val="32"/>
        </w:rPr>
      </w:pPr>
    </w:p>
    <w:p w14:paraId="579D00B5">
      <w:pPr>
        <w:spacing w:line="460" w:lineRule="exact"/>
        <w:rPr>
          <w:rFonts w:ascii="宋体" w:hAnsi="宋体" w:cs="仿宋"/>
          <w:b/>
          <w:bCs/>
          <w:sz w:val="32"/>
          <w:szCs w:val="32"/>
        </w:rPr>
      </w:pPr>
    </w:p>
    <w:p w14:paraId="1423D4B6">
      <w:pPr>
        <w:spacing w:line="460" w:lineRule="exact"/>
        <w:rPr>
          <w:rFonts w:ascii="宋体" w:hAnsi="宋体" w:cs="仿宋"/>
          <w:b/>
          <w:bCs/>
          <w:sz w:val="32"/>
          <w:szCs w:val="32"/>
        </w:rPr>
      </w:pPr>
    </w:p>
    <w:p w14:paraId="7847B34C">
      <w:pPr>
        <w:spacing w:line="460" w:lineRule="exact"/>
        <w:rPr>
          <w:rFonts w:ascii="宋体" w:hAnsi="宋体" w:cs="仿宋"/>
          <w:b/>
          <w:bCs/>
          <w:sz w:val="32"/>
          <w:szCs w:val="32"/>
        </w:rPr>
      </w:pPr>
    </w:p>
    <w:p w14:paraId="0C730C90">
      <w:pPr>
        <w:spacing w:line="460" w:lineRule="exact"/>
        <w:ind w:firstLine="560" w:firstLineChars="200"/>
        <w:jc w:val="right"/>
        <w:rPr>
          <w:rFonts w:ascii="宋体" w:hAnsi="宋体" w:cs="仿宋"/>
          <w:sz w:val="28"/>
          <w:szCs w:val="28"/>
        </w:rPr>
      </w:pPr>
      <w:r>
        <w:rPr>
          <w:rFonts w:hint="eastAsia" w:ascii="宋体" w:hAnsi="宋体" w:cs="仿宋"/>
          <w:sz w:val="28"/>
          <w:szCs w:val="28"/>
        </w:rPr>
        <w:t>投标人：（加盖公章）</w:t>
      </w:r>
    </w:p>
    <w:p w14:paraId="284AD6F7">
      <w:pPr>
        <w:spacing w:line="460" w:lineRule="exact"/>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652AC00F">
      <w:pPr>
        <w:spacing w:line="360" w:lineRule="auto"/>
        <w:jc w:val="right"/>
        <w:outlineLvl w:val="2"/>
        <w:rPr>
          <w:rFonts w:ascii="宋体" w:hAnsi="宋体" w:cs="仿宋"/>
          <w:sz w:val="28"/>
          <w:szCs w:val="28"/>
        </w:rPr>
      </w:pPr>
      <w:r>
        <w:rPr>
          <w:rFonts w:hint="eastAsia" w:ascii="宋体" w:hAnsi="宋体" w:cs="仿宋"/>
          <w:sz w:val="28"/>
          <w:szCs w:val="28"/>
        </w:rPr>
        <w:t>年      月     日</w:t>
      </w:r>
    </w:p>
    <w:p w14:paraId="42D96ADB">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27138F2B">
      <w:pPr>
        <w:snapToGrid w:val="0"/>
        <w:spacing w:line="360" w:lineRule="auto"/>
        <w:jc w:val="center"/>
        <w:outlineLvl w:val="4"/>
        <w:rPr>
          <w:rFonts w:ascii="宋体" w:hAnsi="宋体" w:cs="仿宋"/>
          <w:b/>
          <w:bCs/>
          <w:sz w:val="28"/>
          <w:szCs w:val="28"/>
        </w:rPr>
      </w:pPr>
      <w:r>
        <w:rPr>
          <w:rFonts w:hint="eastAsia" w:ascii="宋体" w:hAnsi="宋体" w:cs="仿宋"/>
          <w:b/>
          <w:bCs/>
          <w:sz w:val="28"/>
          <w:szCs w:val="28"/>
        </w:rPr>
        <w:t>无重大违法记录声明</w:t>
      </w:r>
    </w:p>
    <w:p w14:paraId="5C65700D">
      <w:pPr>
        <w:spacing w:line="360" w:lineRule="auto"/>
        <w:rPr>
          <w:rFonts w:ascii="宋体" w:hAnsi="宋体" w:cs="仿宋"/>
          <w:sz w:val="28"/>
          <w:szCs w:val="28"/>
        </w:rPr>
      </w:pPr>
      <w:r>
        <w:rPr>
          <w:rFonts w:hint="eastAsia" w:ascii="宋体" w:hAnsi="宋体" w:cs="仿宋"/>
          <w:sz w:val="28"/>
          <w:szCs w:val="28"/>
        </w:rPr>
        <w:t>江苏商贸职业学院：</w:t>
      </w:r>
    </w:p>
    <w:p w14:paraId="3518C179">
      <w:pPr>
        <w:spacing w:line="360" w:lineRule="auto"/>
        <w:rPr>
          <w:rFonts w:ascii="宋体" w:hAnsi="宋体" w:cs="仿宋"/>
          <w:sz w:val="28"/>
          <w:szCs w:val="28"/>
        </w:rPr>
      </w:pPr>
      <w:r>
        <w:rPr>
          <w:rFonts w:hint="eastAsia" w:ascii="宋体" w:hAnsi="宋体" w:cs="仿宋"/>
          <w:sz w:val="28"/>
          <w:szCs w:val="28"/>
        </w:rPr>
        <w:t xml:space="preserve">    我单位（投标人名称）郑重声明：</w:t>
      </w:r>
    </w:p>
    <w:p w14:paraId="6A2EC958">
      <w:pPr>
        <w:spacing w:line="360" w:lineRule="auto"/>
        <w:rPr>
          <w:rFonts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43A83C46">
      <w:pPr>
        <w:spacing w:line="360" w:lineRule="auto"/>
        <w:ind w:firstLine="480"/>
        <w:rPr>
          <w:rFonts w:ascii="宋体" w:hAnsi="宋体" w:cs="仿宋"/>
          <w:sz w:val="28"/>
          <w:szCs w:val="28"/>
        </w:rPr>
      </w:pPr>
      <w:r>
        <w:rPr>
          <w:rFonts w:hint="eastAsia" w:ascii="宋体" w:hAnsi="宋体" w:cs="仿宋"/>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41F95751">
      <w:pPr>
        <w:spacing w:line="360" w:lineRule="auto"/>
        <w:ind w:firstLine="480"/>
        <w:rPr>
          <w:rFonts w:ascii="宋体" w:hAnsi="宋体" w:cs="仿宋"/>
          <w:sz w:val="28"/>
          <w:szCs w:val="28"/>
        </w:rPr>
      </w:pPr>
    </w:p>
    <w:p w14:paraId="0FC1DCBB">
      <w:pPr>
        <w:spacing w:line="360" w:lineRule="auto"/>
        <w:ind w:firstLine="480"/>
        <w:rPr>
          <w:rFonts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1CC20C9A">
      <w:pPr>
        <w:spacing w:line="360" w:lineRule="auto"/>
        <w:ind w:firstLine="560" w:firstLineChars="200"/>
        <w:jc w:val="right"/>
        <w:rPr>
          <w:rFonts w:ascii="宋体" w:hAnsi="宋体" w:cs="仿宋"/>
          <w:sz w:val="28"/>
          <w:szCs w:val="28"/>
        </w:rPr>
      </w:pPr>
      <w:r>
        <w:rPr>
          <w:rFonts w:hint="eastAsia" w:ascii="宋体" w:hAnsi="宋体" w:cs="仿宋"/>
          <w:sz w:val="28"/>
          <w:szCs w:val="28"/>
        </w:rPr>
        <w:t xml:space="preserve">                                  投标人：（加盖公章）</w:t>
      </w:r>
    </w:p>
    <w:p w14:paraId="15EA9350">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5790605E">
      <w:pPr>
        <w:spacing w:line="360" w:lineRule="auto"/>
        <w:ind w:firstLine="1540" w:firstLineChars="550"/>
        <w:jc w:val="right"/>
        <w:rPr>
          <w:rFonts w:ascii="宋体" w:hAnsi="宋体" w:cs="仿宋"/>
          <w:sz w:val="28"/>
          <w:szCs w:val="28"/>
        </w:rPr>
      </w:pPr>
      <w:r>
        <w:rPr>
          <w:rFonts w:hint="eastAsia" w:ascii="宋体" w:hAnsi="宋体" w:cs="仿宋"/>
          <w:sz w:val="28"/>
          <w:szCs w:val="28"/>
        </w:rPr>
        <w:t>年      月     日</w:t>
      </w:r>
    </w:p>
    <w:p w14:paraId="2CBF54D2">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1BD5E044">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0C2CE0D9">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79C1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93676D8">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320CB13">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666222F">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CE33ED6">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40ABD1A">
            <w:pPr>
              <w:spacing w:line="340" w:lineRule="exact"/>
              <w:jc w:val="center"/>
              <w:rPr>
                <w:rFonts w:ascii="宋体" w:hAnsi="宋体"/>
                <w:sz w:val="24"/>
              </w:rPr>
            </w:pPr>
          </w:p>
          <w:p w14:paraId="2A7831C3">
            <w:pPr>
              <w:spacing w:line="340" w:lineRule="exact"/>
              <w:jc w:val="center"/>
              <w:rPr>
                <w:rFonts w:ascii="宋体" w:hAnsi="宋体"/>
                <w:sz w:val="24"/>
              </w:rPr>
            </w:pPr>
            <w:r>
              <w:rPr>
                <w:rFonts w:hint="eastAsia" w:ascii="宋体" w:hAnsi="宋体"/>
                <w:sz w:val="24"/>
              </w:rPr>
              <w:t>偏离说明</w:t>
            </w:r>
          </w:p>
        </w:tc>
      </w:tr>
      <w:tr w14:paraId="7F9B7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0A0C9D5">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E20DC4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0480E6B">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6093B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B43C9FA">
            <w:pPr>
              <w:spacing w:line="340" w:lineRule="exact"/>
              <w:jc w:val="left"/>
              <w:rPr>
                <w:rFonts w:ascii="宋体" w:hAnsi="宋体"/>
                <w:sz w:val="24"/>
              </w:rPr>
            </w:pPr>
          </w:p>
        </w:tc>
      </w:tr>
      <w:tr w14:paraId="6FC9A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DF3DB3D">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242C326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A44C8C">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286EBA0">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D2BE188">
            <w:pPr>
              <w:spacing w:line="340" w:lineRule="exact"/>
              <w:jc w:val="left"/>
              <w:rPr>
                <w:rFonts w:ascii="宋体" w:hAnsi="宋体"/>
                <w:sz w:val="24"/>
              </w:rPr>
            </w:pPr>
          </w:p>
        </w:tc>
      </w:tr>
      <w:tr w14:paraId="4CADB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4843E5E">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721A12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BDE568D">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0DD5E42">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1CEF694">
            <w:pPr>
              <w:spacing w:line="340" w:lineRule="exact"/>
              <w:jc w:val="left"/>
              <w:rPr>
                <w:rFonts w:ascii="宋体" w:hAnsi="宋体"/>
                <w:sz w:val="24"/>
              </w:rPr>
            </w:pPr>
          </w:p>
        </w:tc>
      </w:tr>
      <w:tr w14:paraId="046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923B547">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CDA2D6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E840FD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B44D7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0E3A498">
            <w:pPr>
              <w:spacing w:line="340" w:lineRule="exact"/>
              <w:jc w:val="left"/>
              <w:rPr>
                <w:rFonts w:ascii="宋体" w:hAnsi="宋体"/>
                <w:sz w:val="24"/>
              </w:rPr>
            </w:pPr>
          </w:p>
        </w:tc>
      </w:tr>
    </w:tbl>
    <w:p w14:paraId="6A8A9B64">
      <w:pPr>
        <w:snapToGrid w:val="0"/>
        <w:spacing w:line="300" w:lineRule="auto"/>
        <w:contextualSpacing/>
        <w:rPr>
          <w:rFonts w:ascii="宋体" w:hAnsi="宋体"/>
          <w:b/>
          <w:sz w:val="24"/>
        </w:rPr>
      </w:pPr>
      <w:r>
        <w:rPr>
          <w:rFonts w:hint="eastAsia" w:ascii="宋体" w:hAnsi="宋体"/>
          <w:b/>
          <w:sz w:val="24"/>
        </w:rPr>
        <w:t>注：</w:t>
      </w:r>
    </w:p>
    <w:p w14:paraId="2E1238DD">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0F64A180">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631B6DE2">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4F482610">
      <w:pPr>
        <w:snapToGrid w:val="0"/>
        <w:spacing w:line="400" w:lineRule="exact"/>
        <w:ind w:firstLine="537" w:firstLineChars="192"/>
        <w:contextualSpacing/>
        <w:rPr>
          <w:rFonts w:ascii="宋体" w:hAnsi="宋体" w:cs="宋体"/>
          <w:b/>
          <w:kern w:val="0"/>
          <w:sz w:val="28"/>
          <w:szCs w:val="28"/>
        </w:rPr>
      </w:pPr>
    </w:p>
    <w:p w14:paraId="7BF75C9E">
      <w:pPr>
        <w:snapToGrid w:val="0"/>
        <w:spacing w:line="400" w:lineRule="exact"/>
        <w:ind w:firstLine="537" w:firstLineChars="192"/>
        <w:contextualSpacing/>
        <w:rPr>
          <w:rFonts w:ascii="宋体" w:hAnsi="宋体" w:cs="宋体"/>
          <w:b/>
          <w:kern w:val="0"/>
          <w:sz w:val="28"/>
          <w:szCs w:val="28"/>
        </w:rPr>
      </w:pPr>
    </w:p>
    <w:p w14:paraId="7AD6C6A8">
      <w:pPr>
        <w:snapToGrid w:val="0"/>
        <w:spacing w:line="400" w:lineRule="exact"/>
        <w:ind w:firstLine="537" w:firstLineChars="192"/>
        <w:contextualSpacing/>
        <w:rPr>
          <w:rFonts w:ascii="宋体" w:hAnsi="宋体" w:cs="宋体"/>
          <w:b/>
          <w:kern w:val="0"/>
          <w:sz w:val="28"/>
          <w:szCs w:val="28"/>
        </w:rPr>
      </w:pPr>
    </w:p>
    <w:p w14:paraId="4627E253">
      <w:pPr>
        <w:snapToGrid w:val="0"/>
        <w:spacing w:line="400" w:lineRule="exact"/>
        <w:ind w:firstLine="537" w:firstLineChars="192"/>
        <w:contextualSpacing/>
        <w:rPr>
          <w:rFonts w:ascii="宋体" w:hAnsi="宋体" w:cs="宋体"/>
          <w:b/>
          <w:kern w:val="0"/>
          <w:sz w:val="28"/>
          <w:szCs w:val="28"/>
        </w:rPr>
      </w:pPr>
    </w:p>
    <w:p w14:paraId="1DAFC592">
      <w:pPr>
        <w:snapToGrid w:val="0"/>
        <w:spacing w:line="400" w:lineRule="exact"/>
        <w:ind w:firstLine="537" w:firstLineChars="192"/>
        <w:contextualSpacing/>
        <w:rPr>
          <w:rFonts w:ascii="宋体" w:hAnsi="宋体" w:cs="宋体"/>
          <w:b/>
          <w:kern w:val="0"/>
          <w:sz w:val="28"/>
          <w:szCs w:val="28"/>
        </w:rPr>
      </w:pPr>
    </w:p>
    <w:p w14:paraId="3C4EB38F">
      <w:pPr>
        <w:snapToGrid w:val="0"/>
        <w:spacing w:line="400" w:lineRule="exact"/>
        <w:ind w:firstLine="537" w:firstLineChars="192"/>
        <w:contextualSpacing/>
        <w:rPr>
          <w:rFonts w:ascii="宋体" w:hAnsi="宋体" w:cs="宋体"/>
          <w:b/>
          <w:kern w:val="0"/>
          <w:sz w:val="28"/>
          <w:szCs w:val="28"/>
        </w:rPr>
      </w:pPr>
    </w:p>
    <w:p w14:paraId="7BF32ABC">
      <w:pPr>
        <w:snapToGrid w:val="0"/>
        <w:spacing w:line="400" w:lineRule="exact"/>
        <w:ind w:firstLine="537" w:firstLineChars="192"/>
        <w:contextualSpacing/>
        <w:rPr>
          <w:rFonts w:ascii="宋体" w:hAnsi="宋体" w:cs="宋体"/>
          <w:b/>
          <w:kern w:val="0"/>
          <w:sz w:val="28"/>
          <w:szCs w:val="28"/>
        </w:rPr>
      </w:pPr>
    </w:p>
    <w:p w14:paraId="4914BD54">
      <w:pPr>
        <w:snapToGrid w:val="0"/>
        <w:spacing w:line="400" w:lineRule="exact"/>
        <w:ind w:firstLine="537" w:firstLineChars="192"/>
        <w:contextualSpacing/>
        <w:rPr>
          <w:rFonts w:ascii="宋体" w:hAnsi="宋体" w:cs="宋体"/>
          <w:b/>
          <w:kern w:val="0"/>
          <w:sz w:val="28"/>
          <w:szCs w:val="28"/>
        </w:rPr>
      </w:pPr>
    </w:p>
    <w:p w14:paraId="0E73E5E9">
      <w:pPr>
        <w:snapToGrid w:val="0"/>
        <w:spacing w:line="400" w:lineRule="exact"/>
        <w:ind w:firstLine="537" w:firstLineChars="192"/>
        <w:contextualSpacing/>
        <w:rPr>
          <w:rFonts w:ascii="宋体" w:hAnsi="宋体" w:cs="宋体"/>
          <w:b/>
          <w:kern w:val="0"/>
          <w:sz w:val="28"/>
          <w:szCs w:val="28"/>
        </w:rPr>
      </w:pPr>
    </w:p>
    <w:p w14:paraId="5F226464">
      <w:pPr>
        <w:snapToGrid w:val="0"/>
        <w:spacing w:line="400" w:lineRule="exact"/>
        <w:ind w:firstLine="537" w:firstLineChars="192"/>
        <w:contextualSpacing/>
        <w:rPr>
          <w:rFonts w:ascii="宋体" w:hAnsi="宋体" w:cs="宋体"/>
          <w:b/>
          <w:kern w:val="0"/>
          <w:sz w:val="28"/>
          <w:szCs w:val="28"/>
        </w:rPr>
      </w:pPr>
    </w:p>
    <w:p w14:paraId="23513BA2">
      <w:pPr>
        <w:snapToGrid w:val="0"/>
        <w:spacing w:line="400" w:lineRule="exact"/>
        <w:ind w:firstLine="537" w:firstLineChars="192"/>
        <w:contextualSpacing/>
        <w:rPr>
          <w:rFonts w:ascii="宋体" w:hAnsi="宋体" w:cs="宋体"/>
          <w:b/>
          <w:kern w:val="0"/>
          <w:sz w:val="28"/>
          <w:szCs w:val="28"/>
        </w:rPr>
      </w:pPr>
    </w:p>
    <w:p w14:paraId="6660DC22">
      <w:pPr>
        <w:snapToGrid w:val="0"/>
        <w:spacing w:line="400" w:lineRule="exact"/>
        <w:ind w:firstLine="537" w:firstLineChars="192"/>
        <w:contextualSpacing/>
        <w:rPr>
          <w:rFonts w:ascii="宋体" w:hAnsi="宋体" w:cs="宋体"/>
          <w:b/>
          <w:kern w:val="0"/>
          <w:sz w:val="28"/>
          <w:szCs w:val="28"/>
        </w:rPr>
      </w:pPr>
    </w:p>
    <w:p w14:paraId="49E9678F">
      <w:pPr>
        <w:snapToGrid w:val="0"/>
        <w:spacing w:line="400" w:lineRule="exact"/>
        <w:ind w:firstLine="537" w:firstLineChars="192"/>
        <w:contextualSpacing/>
        <w:rPr>
          <w:rFonts w:ascii="宋体" w:hAnsi="宋体" w:cs="宋体"/>
          <w:b/>
          <w:kern w:val="0"/>
          <w:sz w:val="28"/>
          <w:szCs w:val="28"/>
        </w:rPr>
      </w:pPr>
    </w:p>
    <w:p w14:paraId="72CBF93D">
      <w:pPr>
        <w:snapToGrid w:val="0"/>
        <w:spacing w:line="400" w:lineRule="exact"/>
        <w:ind w:firstLine="537" w:firstLineChars="192"/>
        <w:contextualSpacing/>
        <w:rPr>
          <w:rFonts w:ascii="宋体" w:hAnsi="宋体" w:cs="宋体"/>
          <w:b/>
          <w:kern w:val="0"/>
          <w:sz w:val="28"/>
          <w:szCs w:val="28"/>
        </w:rPr>
      </w:pPr>
    </w:p>
    <w:p w14:paraId="26CB4863">
      <w:pPr>
        <w:snapToGrid w:val="0"/>
        <w:spacing w:line="400" w:lineRule="exact"/>
        <w:ind w:firstLine="537" w:firstLineChars="192"/>
        <w:contextualSpacing/>
        <w:rPr>
          <w:rFonts w:ascii="宋体" w:hAnsi="宋体" w:cs="宋体"/>
          <w:b/>
          <w:kern w:val="0"/>
          <w:sz w:val="28"/>
          <w:szCs w:val="28"/>
        </w:rPr>
      </w:pPr>
    </w:p>
    <w:p w14:paraId="5B2CB649">
      <w:pPr>
        <w:snapToGrid w:val="0"/>
        <w:spacing w:line="400" w:lineRule="exact"/>
        <w:contextualSpacing/>
        <w:rPr>
          <w:rFonts w:ascii="宋体" w:hAnsi="宋体" w:cs="宋体"/>
          <w:kern w:val="0"/>
          <w:sz w:val="28"/>
          <w:szCs w:val="28"/>
        </w:rPr>
      </w:pPr>
    </w:p>
    <w:p w14:paraId="3FA8D1D3">
      <w:pPr>
        <w:pStyle w:val="2"/>
      </w:pPr>
    </w:p>
    <w:p w14:paraId="3D6007B5">
      <w:pPr>
        <w:snapToGrid w:val="0"/>
        <w:spacing w:line="300" w:lineRule="auto"/>
        <w:contextualSpacing/>
        <w:jc w:val="center"/>
        <w:rPr>
          <w:rFonts w:ascii="宋体" w:hAnsi="宋体"/>
          <w:b/>
          <w:sz w:val="32"/>
          <w:szCs w:val="32"/>
        </w:rPr>
      </w:pPr>
    </w:p>
    <w:p w14:paraId="2BA2B101">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6AC355F6">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7D9CC5D4">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01BC8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77389A2">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8F3045E">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356AAF0">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7B6980A">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7A3FB7F">
            <w:pPr>
              <w:spacing w:line="340" w:lineRule="exact"/>
              <w:jc w:val="center"/>
              <w:rPr>
                <w:rFonts w:ascii="宋体" w:hAnsi="宋体"/>
                <w:sz w:val="24"/>
              </w:rPr>
            </w:pPr>
          </w:p>
          <w:p w14:paraId="7BC4194B">
            <w:pPr>
              <w:spacing w:line="340" w:lineRule="exact"/>
              <w:jc w:val="center"/>
              <w:rPr>
                <w:rFonts w:ascii="宋体" w:hAnsi="宋体"/>
                <w:sz w:val="24"/>
              </w:rPr>
            </w:pPr>
            <w:r>
              <w:rPr>
                <w:rFonts w:hint="eastAsia" w:ascii="宋体" w:hAnsi="宋体"/>
                <w:sz w:val="24"/>
              </w:rPr>
              <w:t>偏离说明</w:t>
            </w:r>
          </w:p>
        </w:tc>
      </w:tr>
      <w:tr w14:paraId="7FE08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2EB4A87">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674A0C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71E33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793427A">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D9CED7B">
            <w:pPr>
              <w:spacing w:line="340" w:lineRule="exact"/>
              <w:jc w:val="left"/>
              <w:rPr>
                <w:rFonts w:ascii="宋体" w:hAnsi="宋体"/>
                <w:sz w:val="24"/>
              </w:rPr>
            </w:pPr>
          </w:p>
        </w:tc>
      </w:tr>
      <w:tr w14:paraId="42212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C2FF881">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AAD973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4BCD53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E84288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7D93902">
            <w:pPr>
              <w:spacing w:line="340" w:lineRule="exact"/>
              <w:jc w:val="left"/>
              <w:rPr>
                <w:rFonts w:ascii="宋体" w:hAnsi="宋体"/>
                <w:sz w:val="24"/>
              </w:rPr>
            </w:pPr>
          </w:p>
        </w:tc>
      </w:tr>
      <w:tr w14:paraId="5602F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CC76B19">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AAA1A7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D208AE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8D87BD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D2B61DB">
            <w:pPr>
              <w:spacing w:line="340" w:lineRule="exact"/>
              <w:jc w:val="left"/>
              <w:rPr>
                <w:rFonts w:ascii="宋体" w:hAnsi="宋体"/>
                <w:sz w:val="24"/>
              </w:rPr>
            </w:pPr>
          </w:p>
        </w:tc>
      </w:tr>
      <w:tr w14:paraId="14110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A4878DE">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8EF574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C1ECEEB">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2EF60F2">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F76E043">
            <w:pPr>
              <w:spacing w:line="340" w:lineRule="exact"/>
              <w:jc w:val="left"/>
              <w:rPr>
                <w:rFonts w:ascii="宋体" w:hAnsi="宋体"/>
                <w:sz w:val="24"/>
              </w:rPr>
            </w:pPr>
          </w:p>
        </w:tc>
      </w:tr>
    </w:tbl>
    <w:p w14:paraId="5FF95258">
      <w:pPr>
        <w:snapToGrid w:val="0"/>
        <w:spacing w:line="300" w:lineRule="auto"/>
        <w:contextualSpacing/>
        <w:rPr>
          <w:rFonts w:ascii="宋体" w:hAnsi="宋体"/>
          <w:b/>
          <w:sz w:val="24"/>
        </w:rPr>
      </w:pPr>
      <w:r>
        <w:rPr>
          <w:rFonts w:hint="eastAsia" w:ascii="宋体" w:hAnsi="宋体"/>
          <w:b/>
          <w:sz w:val="24"/>
        </w:rPr>
        <w:t>注：</w:t>
      </w:r>
    </w:p>
    <w:p w14:paraId="2EB381AD">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3D5B9DBB">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4D1F2E9">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55E22249">
      <w:pPr>
        <w:pStyle w:val="19"/>
        <w:rPr>
          <w:rFonts w:ascii="宋体" w:hAnsi="宋体"/>
          <w:color w:val="auto"/>
        </w:rPr>
        <w:sectPr>
          <w:headerReference r:id="rId4" w:type="default"/>
          <w:pgSz w:w="11906" w:h="16838"/>
          <w:pgMar w:top="1134" w:right="1134" w:bottom="1134" w:left="1134" w:header="851" w:footer="992" w:gutter="0"/>
          <w:cols w:space="720" w:num="1"/>
          <w:docGrid w:type="linesAndChars" w:linePitch="312" w:charSpace="0"/>
        </w:sectPr>
      </w:pPr>
    </w:p>
    <w:p w14:paraId="24AEB1C9">
      <w:pPr>
        <w:pStyle w:val="75"/>
        <w:ind w:left="0"/>
        <w:rPr>
          <w:rFonts w:ascii="宋体" w:hAnsi="宋体"/>
          <w:sz w:val="32"/>
          <w:szCs w:val="32"/>
          <w:lang w:eastAsia="zh-CN"/>
        </w:rPr>
      </w:pPr>
      <w:r>
        <w:rPr>
          <w:rFonts w:hint="eastAsia" w:ascii="宋体" w:hAnsi="宋体"/>
          <w:sz w:val="32"/>
          <w:szCs w:val="32"/>
          <w:lang w:eastAsia="zh-CN"/>
        </w:rPr>
        <w:t>附件8：</w:t>
      </w:r>
    </w:p>
    <w:p w14:paraId="661045A3">
      <w:pPr>
        <w:pStyle w:val="75"/>
        <w:rPr>
          <w:rFonts w:ascii="宋体" w:hAnsi="宋体"/>
          <w:sz w:val="32"/>
          <w:szCs w:val="32"/>
        </w:rPr>
      </w:pPr>
    </w:p>
    <w:p w14:paraId="1826CBCD">
      <w:pPr>
        <w:pStyle w:val="75"/>
        <w:rPr>
          <w:rFonts w:ascii="宋体" w:hAnsi="宋体"/>
          <w:sz w:val="32"/>
          <w:szCs w:val="32"/>
        </w:rPr>
      </w:pPr>
    </w:p>
    <w:p w14:paraId="688683ED">
      <w:pPr>
        <w:pStyle w:val="86"/>
        <w:snapToGrid w:val="0"/>
        <w:spacing w:line="300" w:lineRule="auto"/>
        <w:ind w:firstLine="640" w:firstLineChars="200"/>
        <w:jc w:val="center"/>
        <w:outlineLvl w:val="0"/>
        <w:rPr>
          <w:rFonts w:ascii="宋体" w:eastAsia="宋体" w:cs="仿宋"/>
          <w:b/>
          <w:bCs/>
          <w:sz w:val="32"/>
          <w:szCs w:val="32"/>
        </w:rPr>
      </w:pPr>
      <w:bookmarkStart w:id="112" w:name="_Toc23203"/>
      <w:r>
        <w:rPr>
          <w:rFonts w:hint="eastAsia" w:ascii="宋体" w:eastAsia="宋体" w:cs="仿宋"/>
          <w:b/>
          <w:bCs/>
          <w:sz w:val="32"/>
          <w:szCs w:val="32"/>
        </w:rPr>
        <w:t>价格标响应文件</w:t>
      </w:r>
      <w:bookmarkEnd w:id="112"/>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6F236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EB0324A">
            <w:pPr>
              <w:kinsoku w:val="0"/>
              <w:topLinePunct/>
              <w:spacing w:line="440" w:lineRule="exact"/>
              <w:jc w:val="center"/>
              <w:rPr>
                <w:rFonts w:ascii="宋体" w:hAnsi="宋体" w:cs="仿宋"/>
                <w:sz w:val="24"/>
              </w:rPr>
            </w:pPr>
            <w:r>
              <w:rPr>
                <w:rFonts w:hint="eastAsia" w:ascii="宋体" w:hAnsi="宋体" w:cs="仿宋"/>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244089D6">
            <w:pPr>
              <w:kinsoku w:val="0"/>
              <w:topLinePunct/>
              <w:spacing w:line="440" w:lineRule="exact"/>
              <w:jc w:val="center"/>
              <w:rPr>
                <w:rFonts w:ascii="宋体" w:hAnsi="宋体" w:cs="仿宋"/>
                <w:sz w:val="24"/>
              </w:rPr>
            </w:pPr>
            <w:r>
              <w:rPr>
                <w:rFonts w:hint="eastAsia" w:ascii="宋体" w:hAnsi="宋体" w:cs="仿宋"/>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59A567B">
            <w:pPr>
              <w:kinsoku w:val="0"/>
              <w:topLinePunct/>
              <w:spacing w:line="440" w:lineRule="exact"/>
              <w:jc w:val="center"/>
              <w:rPr>
                <w:rFonts w:ascii="宋体" w:hAnsi="宋体" w:cs="仿宋"/>
                <w:sz w:val="24"/>
              </w:rPr>
            </w:pPr>
            <w:r>
              <w:rPr>
                <w:rFonts w:hint="eastAsia" w:ascii="宋体" w:hAnsi="宋体" w:cs="仿宋"/>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C31E0F5">
            <w:pPr>
              <w:kinsoku w:val="0"/>
              <w:topLinePunct/>
              <w:spacing w:line="440" w:lineRule="exact"/>
              <w:jc w:val="center"/>
              <w:rPr>
                <w:rFonts w:ascii="宋体" w:hAnsi="宋体" w:cs="仿宋"/>
                <w:sz w:val="24"/>
              </w:rPr>
            </w:pPr>
            <w:r>
              <w:rPr>
                <w:rFonts w:hint="eastAsia" w:ascii="宋体" w:hAnsi="宋体" w:cs="仿宋"/>
                <w:sz w:val="24"/>
              </w:rPr>
              <w:t>付款方式</w:t>
            </w:r>
          </w:p>
        </w:tc>
      </w:tr>
      <w:tr w14:paraId="63187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5AEBF8AA">
            <w:pPr>
              <w:kinsoku w:val="0"/>
              <w:topLinePunct/>
              <w:spacing w:line="440" w:lineRule="exact"/>
              <w:rPr>
                <w:rFonts w:ascii="宋体" w:hAnsi="宋体" w:cs="仿宋"/>
                <w:b/>
                <w:bCs/>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2D44EE92">
            <w:pPr>
              <w:kinsoku w:val="0"/>
              <w:topLinePunct/>
              <w:spacing w:line="440" w:lineRule="exact"/>
              <w:ind w:left="960" w:hanging="960" w:hangingChars="400"/>
              <w:rPr>
                <w:rFonts w:ascii="宋体" w:hAnsi="宋体"/>
                <w:sz w:val="24"/>
                <w:u w:val="single"/>
              </w:rPr>
            </w:pPr>
            <w:r>
              <w:rPr>
                <w:rFonts w:hint="eastAsia" w:ascii="宋体" w:hAnsi="宋体" w:cs="仿宋"/>
                <w:sz w:val="24"/>
              </w:rPr>
              <w:t>大写：</w:t>
            </w:r>
            <w:r>
              <w:rPr>
                <w:rFonts w:hint="eastAsia" w:ascii="宋体" w:hAnsi="宋体" w:cs="仿宋"/>
                <w:sz w:val="24"/>
                <w:u w:val="single"/>
              </w:rPr>
              <w:t xml:space="preserve">     元</w:t>
            </w:r>
          </w:p>
          <w:p w14:paraId="4B5CFD3D">
            <w:pPr>
              <w:pStyle w:val="76"/>
              <w:rPr>
                <w:rFonts w:ascii="宋体" w:hAnsi="宋体"/>
                <w:sz w:val="24"/>
                <w:szCs w:val="24"/>
              </w:rPr>
            </w:pPr>
            <w:r>
              <w:rPr>
                <w:rFonts w:hint="eastAsia" w:ascii="宋体" w:hAnsi="宋体" w:cs="仿宋"/>
                <w:sz w:val="24"/>
                <w:szCs w:val="24"/>
              </w:rPr>
              <w:t>小写：</w:t>
            </w:r>
            <w:r>
              <w:rPr>
                <w:rFonts w:hint="eastAsia" w:ascii="宋体" w:hAnsi="宋体" w:cs="仿宋"/>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2D884B4B">
            <w:pPr>
              <w:kinsoku w:val="0"/>
              <w:topLinePunct/>
              <w:spacing w:line="440" w:lineRule="exact"/>
              <w:rPr>
                <w:rFonts w:ascii="宋体" w:hAnsi="宋体" w:cs="仿宋"/>
                <w:sz w:val="24"/>
              </w:rPr>
            </w:pPr>
            <w:r>
              <w:rPr>
                <w:rFonts w:hint="eastAsia" w:ascii="宋体" w:hAnsi="宋体" w:cs="仿宋"/>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5B00EC56">
            <w:pPr>
              <w:kinsoku w:val="0"/>
              <w:topLinePunct/>
              <w:spacing w:line="440" w:lineRule="exact"/>
              <w:rPr>
                <w:rFonts w:ascii="宋体" w:hAnsi="宋体" w:cs="仿宋"/>
                <w:sz w:val="24"/>
              </w:rPr>
            </w:pPr>
            <w:r>
              <w:rPr>
                <w:rFonts w:hint="eastAsia" w:ascii="宋体" w:hAnsi="宋体" w:cs="仿宋"/>
                <w:sz w:val="24"/>
              </w:rPr>
              <w:t>完全响应招标文件要求的付款方式</w:t>
            </w:r>
          </w:p>
        </w:tc>
      </w:tr>
    </w:tbl>
    <w:p w14:paraId="39D33DB9">
      <w:pPr>
        <w:widowControl/>
        <w:spacing w:line="440" w:lineRule="exact"/>
        <w:jc w:val="left"/>
        <w:rPr>
          <w:rFonts w:ascii="宋体" w:hAnsi="宋体" w:cs="仿宋"/>
          <w:kern w:val="0"/>
          <w:sz w:val="28"/>
          <w:szCs w:val="28"/>
        </w:rPr>
      </w:pPr>
    </w:p>
    <w:p w14:paraId="06A586E9">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3F1748EA">
      <w:pPr>
        <w:spacing w:line="480" w:lineRule="exact"/>
        <w:rPr>
          <w:rFonts w:ascii="宋体" w:hAnsi="宋体" w:cs="仿宋"/>
          <w:b/>
          <w:bCs/>
          <w:spacing w:val="7"/>
          <w:kern w:val="0"/>
          <w:sz w:val="24"/>
        </w:rPr>
      </w:pPr>
    </w:p>
    <w:p w14:paraId="421CF478">
      <w:pPr>
        <w:spacing w:line="480" w:lineRule="exact"/>
        <w:rPr>
          <w:rFonts w:ascii="宋体" w:hAnsi="宋体" w:cs="仿宋"/>
          <w:kern w:val="0"/>
          <w:sz w:val="24"/>
        </w:rPr>
      </w:pPr>
    </w:p>
    <w:p w14:paraId="36524711">
      <w:pPr>
        <w:snapToGrid w:val="0"/>
        <w:spacing w:line="480" w:lineRule="exact"/>
        <w:ind w:firstLine="460" w:firstLineChars="192"/>
        <w:contextualSpacing/>
        <w:rPr>
          <w:rFonts w:ascii="宋体" w:hAnsi="宋体" w:cs="仿宋"/>
          <w:b/>
          <w:kern w:val="0"/>
          <w:sz w:val="24"/>
        </w:rPr>
      </w:pPr>
    </w:p>
    <w:p w14:paraId="63BAACFF">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6053997D">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4F54E6FE">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26BBCF1">
      <w:pPr>
        <w:snapToGrid w:val="0"/>
        <w:spacing w:line="400" w:lineRule="exact"/>
        <w:ind w:firstLine="537" w:firstLineChars="192"/>
        <w:contextualSpacing/>
        <w:rPr>
          <w:rFonts w:ascii="宋体" w:hAnsi="宋体" w:cs="宋体"/>
          <w:b/>
          <w:kern w:val="0"/>
          <w:sz w:val="28"/>
          <w:szCs w:val="28"/>
        </w:rPr>
      </w:pPr>
    </w:p>
    <w:p w14:paraId="37B2E0C2">
      <w:pPr>
        <w:snapToGrid w:val="0"/>
        <w:spacing w:line="400" w:lineRule="exact"/>
        <w:ind w:firstLine="537" w:firstLineChars="192"/>
        <w:contextualSpacing/>
        <w:rPr>
          <w:rFonts w:ascii="宋体" w:hAnsi="宋体" w:cs="宋体"/>
          <w:b/>
          <w:kern w:val="0"/>
          <w:sz w:val="28"/>
          <w:szCs w:val="28"/>
        </w:rPr>
      </w:pPr>
    </w:p>
    <w:p w14:paraId="35BADA39">
      <w:pPr>
        <w:snapToGrid w:val="0"/>
        <w:spacing w:line="400" w:lineRule="exact"/>
        <w:ind w:firstLine="537" w:firstLineChars="192"/>
        <w:contextualSpacing/>
        <w:rPr>
          <w:rFonts w:ascii="宋体" w:hAnsi="宋体" w:cs="宋体"/>
          <w:b/>
          <w:kern w:val="0"/>
          <w:sz w:val="28"/>
          <w:szCs w:val="28"/>
        </w:rPr>
      </w:pPr>
    </w:p>
    <w:p w14:paraId="1F10F66E">
      <w:pPr>
        <w:snapToGrid w:val="0"/>
        <w:spacing w:line="400" w:lineRule="exact"/>
        <w:ind w:firstLine="537" w:firstLineChars="192"/>
        <w:contextualSpacing/>
        <w:rPr>
          <w:rFonts w:ascii="宋体" w:hAnsi="宋体" w:cs="宋体"/>
          <w:b/>
          <w:kern w:val="0"/>
          <w:sz w:val="28"/>
          <w:szCs w:val="28"/>
        </w:rPr>
      </w:pPr>
    </w:p>
    <w:p w14:paraId="5F397664">
      <w:pPr>
        <w:pStyle w:val="13"/>
        <w:rPr>
          <w:rFonts w:ascii="宋体" w:hAnsi="宋体"/>
        </w:rPr>
      </w:pPr>
    </w:p>
    <w:p w14:paraId="4D1D5600">
      <w:pPr>
        <w:snapToGrid w:val="0"/>
        <w:spacing w:line="400" w:lineRule="exact"/>
        <w:ind w:firstLine="537" w:firstLineChars="192"/>
        <w:contextualSpacing/>
        <w:rPr>
          <w:rFonts w:ascii="宋体" w:hAnsi="宋体" w:cs="宋体"/>
          <w:b/>
          <w:kern w:val="0"/>
          <w:sz w:val="28"/>
          <w:szCs w:val="28"/>
        </w:rPr>
      </w:pPr>
    </w:p>
    <w:p w14:paraId="7914434E">
      <w:pPr>
        <w:widowControl/>
        <w:shd w:val="clear" w:color="auto" w:fill="FFFFFF"/>
        <w:spacing w:line="315" w:lineRule="atLeast"/>
        <w:ind w:firstLine="480"/>
        <w:jc w:val="left"/>
        <w:rPr>
          <w:rFonts w:ascii="宋体" w:hAnsi="宋体"/>
          <w:sz w:val="32"/>
          <w:szCs w:val="32"/>
        </w:rPr>
      </w:pPr>
    </w:p>
    <w:p w14:paraId="01B10C83">
      <w:pPr>
        <w:widowControl/>
        <w:shd w:val="clear" w:color="auto" w:fill="FFFFFF"/>
        <w:spacing w:line="315" w:lineRule="atLeast"/>
        <w:ind w:firstLine="480"/>
        <w:jc w:val="left"/>
        <w:rPr>
          <w:rFonts w:ascii="宋体" w:hAnsi="宋体"/>
          <w:sz w:val="32"/>
          <w:szCs w:val="32"/>
        </w:rPr>
      </w:pPr>
    </w:p>
    <w:p w14:paraId="5312FDC9">
      <w:pPr>
        <w:widowControl/>
        <w:shd w:val="clear" w:color="auto" w:fill="FFFFFF"/>
        <w:spacing w:line="315" w:lineRule="atLeast"/>
        <w:ind w:firstLine="480"/>
        <w:jc w:val="left"/>
        <w:rPr>
          <w:rFonts w:ascii="宋体" w:hAnsi="宋体"/>
          <w:sz w:val="32"/>
          <w:szCs w:val="32"/>
        </w:rPr>
      </w:pPr>
    </w:p>
    <w:p w14:paraId="5EB43F11">
      <w:pPr>
        <w:widowControl/>
        <w:shd w:val="clear" w:color="auto" w:fill="FFFFFF"/>
        <w:spacing w:line="315" w:lineRule="atLeast"/>
        <w:ind w:firstLine="480"/>
        <w:jc w:val="left"/>
        <w:rPr>
          <w:rFonts w:ascii="宋体" w:hAnsi="宋体"/>
          <w:sz w:val="32"/>
          <w:szCs w:val="32"/>
        </w:rPr>
      </w:pPr>
    </w:p>
    <w:p w14:paraId="7BCF3CD9">
      <w:pPr>
        <w:widowControl/>
        <w:shd w:val="clear" w:color="auto" w:fill="FFFFFF"/>
        <w:spacing w:line="315" w:lineRule="atLeast"/>
        <w:ind w:firstLine="480"/>
        <w:jc w:val="left"/>
        <w:rPr>
          <w:rFonts w:ascii="宋体" w:hAnsi="宋体"/>
          <w:sz w:val="32"/>
          <w:szCs w:val="32"/>
        </w:rPr>
      </w:pPr>
    </w:p>
    <w:p w14:paraId="2DBC4D46">
      <w:pPr>
        <w:pStyle w:val="75"/>
        <w:ind w:left="0"/>
        <w:rPr>
          <w:rFonts w:ascii="宋体" w:hAnsi="宋体" w:cs="宋体"/>
          <w:sz w:val="32"/>
          <w:szCs w:val="32"/>
          <w:lang w:eastAsia="zh-CN"/>
        </w:rPr>
      </w:pPr>
      <w:r>
        <w:rPr>
          <w:rFonts w:hint="eastAsia" w:ascii="宋体" w:hAnsi="宋体" w:cs="宋体"/>
          <w:sz w:val="32"/>
          <w:szCs w:val="32"/>
          <w:lang w:eastAsia="zh-CN"/>
        </w:rPr>
        <w:t>附件9</w:t>
      </w:r>
    </w:p>
    <w:p w14:paraId="0859125E">
      <w:pPr>
        <w:pStyle w:val="36"/>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8"/>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2ABD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49E8EA2">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140" w:type="dxa"/>
            <w:tcBorders>
              <w:tl2br w:val="nil"/>
              <w:tr2bl w:val="nil"/>
            </w:tcBorders>
            <w:vAlign w:val="center"/>
          </w:tcPr>
          <w:p w14:paraId="0027EFF6">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3158" w:type="dxa"/>
            <w:tcBorders>
              <w:tl2br w:val="nil"/>
              <w:tr2bl w:val="nil"/>
            </w:tcBorders>
          </w:tcPr>
          <w:p w14:paraId="1F713854">
            <w:pPr>
              <w:widowControl/>
              <w:spacing w:line="460" w:lineRule="exact"/>
              <w:jc w:val="center"/>
              <w:rPr>
                <w:rFonts w:ascii="宋体" w:hAnsi="宋体" w:cs="宋体"/>
                <w:b/>
                <w:bCs/>
                <w:kern w:val="0"/>
                <w:sz w:val="24"/>
              </w:rPr>
            </w:pPr>
          </w:p>
          <w:p w14:paraId="54ED2128">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495" w:type="dxa"/>
            <w:tcBorders>
              <w:tl2br w:val="nil"/>
              <w:tr2bl w:val="nil"/>
            </w:tcBorders>
            <w:vAlign w:val="center"/>
          </w:tcPr>
          <w:p w14:paraId="663DFB65">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465" w:type="dxa"/>
            <w:tcBorders>
              <w:tl2br w:val="nil"/>
              <w:tr2bl w:val="nil"/>
            </w:tcBorders>
            <w:vAlign w:val="center"/>
          </w:tcPr>
          <w:p w14:paraId="6D449308">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480" w:type="dxa"/>
            <w:tcBorders>
              <w:tl2br w:val="nil"/>
              <w:tr2bl w:val="nil"/>
            </w:tcBorders>
            <w:vAlign w:val="center"/>
          </w:tcPr>
          <w:p w14:paraId="1C56EBF9">
            <w:pPr>
              <w:widowControl/>
              <w:spacing w:line="460" w:lineRule="exact"/>
              <w:jc w:val="center"/>
              <w:rPr>
                <w:rFonts w:ascii="宋体" w:hAnsi="宋体" w:cs="宋体"/>
                <w:b/>
                <w:bCs/>
                <w:kern w:val="0"/>
                <w:sz w:val="24"/>
              </w:rPr>
            </w:pPr>
            <w:r>
              <w:rPr>
                <w:rFonts w:hint="eastAsia" w:ascii="宋体" w:hAnsi="宋体" w:cs="宋体"/>
                <w:b/>
                <w:bCs/>
                <w:kern w:val="0"/>
                <w:sz w:val="24"/>
              </w:rPr>
              <w:t>备注</w:t>
            </w:r>
          </w:p>
        </w:tc>
        <w:tc>
          <w:tcPr>
            <w:tcW w:w="884" w:type="dxa"/>
            <w:tcBorders>
              <w:tl2br w:val="nil"/>
              <w:tr2bl w:val="nil"/>
            </w:tcBorders>
            <w:vAlign w:val="center"/>
          </w:tcPr>
          <w:p w14:paraId="5EF06A21">
            <w:pPr>
              <w:widowControl/>
              <w:spacing w:line="460" w:lineRule="exact"/>
              <w:jc w:val="center"/>
              <w:rPr>
                <w:rFonts w:ascii="宋体" w:hAnsi="宋体" w:cs="宋体"/>
                <w:b/>
                <w:bCs/>
                <w:kern w:val="0"/>
                <w:sz w:val="24"/>
              </w:rPr>
            </w:pPr>
            <w:r>
              <w:rPr>
                <w:rFonts w:hint="eastAsia" w:ascii="宋体" w:hAnsi="宋体" w:cs="宋体"/>
                <w:b/>
                <w:bCs/>
                <w:kern w:val="0"/>
                <w:sz w:val="24"/>
              </w:rPr>
              <w:t>投标单价（元）</w:t>
            </w:r>
          </w:p>
        </w:tc>
        <w:tc>
          <w:tcPr>
            <w:tcW w:w="884" w:type="dxa"/>
            <w:tcBorders>
              <w:tl2br w:val="nil"/>
              <w:tr2bl w:val="nil"/>
            </w:tcBorders>
            <w:vAlign w:val="center"/>
          </w:tcPr>
          <w:p w14:paraId="7E6A6383">
            <w:pPr>
              <w:widowControl/>
              <w:spacing w:line="460" w:lineRule="exact"/>
              <w:jc w:val="center"/>
              <w:rPr>
                <w:rFonts w:ascii="宋体" w:hAnsi="宋体" w:cs="宋体"/>
                <w:b/>
                <w:bCs/>
                <w:kern w:val="0"/>
                <w:sz w:val="24"/>
              </w:rPr>
            </w:pPr>
            <w:r>
              <w:rPr>
                <w:rFonts w:hint="eastAsia" w:ascii="宋体" w:hAnsi="宋体" w:cs="宋体"/>
                <w:b/>
                <w:bCs/>
                <w:kern w:val="0"/>
                <w:sz w:val="24"/>
              </w:rPr>
              <w:t>投标总价（元）</w:t>
            </w:r>
          </w:p>
        </w:tc>
      </w:tr>
      <w:tr w14:paraId="6A4A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13C24AAF">
            <w:pPr>
              <w:widowControl/>
              <w:spacing w:line="460" w:lineRule="exact"/>
              <w:jc w:val="center"/>
              <w:rPr>
                <w:rFonts w:ascii="宋体" w:hAnsi="宋体" w:cs="宋体"/>
                <w:kern w:val="0"/>
                <w:sz w:val="24"/>
              </w:rPr>
            </w:pPr>
          </w:p>
        </w:tc>
        <w:tc>
          <w:tcPr>
            <w:tcW w:w="1140" w:type="dxa"/>
            <w:tcBorders>
              <w:tl2br w:val="nil"/>
              <w:tr2bl w:val="nil"/>
            </w:tcBorders>
            <w:vAlign w:val="center"/>
          </w:tcPr>
          <w:p w14:paraId="77DEE561">
            <w:pPr>
              <w:widowControl/>
              <w:spacing w:line="460" w:lineRule="exact"/>
              <w:jc w:val="center"/>
              <w:rPr>
                <w:rFonts w:ascii="宋体" w:hAnsi="宋体" w:cs="宋体"/>
                <w:kern w:val="0"/>
                <w:sz w:val="24"/>
              </w:rPr>
            </w:pPr>
          </w:p>
        </w:tc>
        <w:tc>
          <w:tcPr>
            <w:tcW w:w="3158" w:type="dxa"/>
            <w:tcBorders>
              <w:tl2br w:val="nil"/>
              <w:tr2bl w:val="nil"/>
            </w:tcBorders>
          </w:tcPr>
          <w:p w14:paraId="799809ED">
            <w:pPr>
              <w:widowControl/>
              <w:spacing w:line="460" w:lineRule="exact"/>
              <w:jc w:val="left"/>
              <w:rPr>
                <w:rFonts w:ascii="宋体" w:hAnsi="宋体" w:cs="宋体"/>
                <w:kern w:val="0"/>
                <w:sz w:val="24"/>
              </w:rPr>
            </w:pPr>
          </w:p>
        </w:tc>
        <w:tc>
          <w:tcPr>
            <w:tcW w:w="495" w:type="dxa"/>
            <w:tcBorders>
              <w:tl2br w:val="nil"/>
              <w:tr2bl w:val="nil"/>
            </w:tcBorders>
            <w:vAlign w:val="center"/>
          </w:tcPr>
          <w:p w14:paraId="4D9C28D0">
            <w:pPr>
              <w:widowControl/>
              <w:spacing w:line="460" w:lineRule="exact"/>
              <w:jc w:val="center"/>
              <w:rPr>
                <w:rFonts w:ascii="宋体" w:hAnsi="宋体" w:cs="宋体"/>
                <w:kern w:val="0"/>
                <w:sz w:val="24"/>
              </w:rPr>
            </w:pPr>
          </w:p>
        </w:tc>
        <w:tc>
          <w:tcPr>
            <w:tcW w:w="465" w:type="dxa"/>
            <w:tcBorders>
              <w:tl2br w:val="nil"/>
              <w:tr2bl w:val="nil"/>
            </w:tcBorders>
            <w:vAlign w:val="center"/>
          </w:tcPr>
          <w:p w14:paraId="4BBCAF77">
            <w:pPr>
              <w:widowControl/>
              <w:spacing w:line="460" w:lineRule="exact"/>
              <w:jc w:val="center"/>
              <w:rPr>
                <w:rFonts w:ascii="宋体" w:hAnsi="宋体" w:cs="宋体"/>
                <w:kern w:val="0"/>
                <w:sz w:val="24"/>
              </w:rPr>
            </w:pPr>
          </w:p>
        </w:tc>
        <w:tc>
          <w:tcPr>
            <w:tcW w:w="480" w:type="dxa"/>
            <w:tcBorders>
              <w:tl2br w:val="nil"/>
              <w:tr2bl w:val="nil"/>
            </w:tcBorders>
            <w:vAlign w:val="center"/>
          </w:tcPr>
          <w:p w14:paraId="446BDE0A">
            <w:pPr>
              <w:widowControl/>
              <w:spacing w:line="460" w:lineRule="exact"/>
              <w:jc w:val="center"/>
              <w:rPr>
                <w:rFonts w:ascii="宋体" w:hAnsi="宋体" w:cs="宋体"/>
                <w:kern w:val="0"/>
                <w:sz w:val="24"/>
              </w:rPr>
            </w:pPr>
          </w:p>
        </w:tc>
        <w:tc>
          <w:tcPr>
            <w:tcW w:w="884" w:type="dxa"/>
            <w:tcBorders>
              <w:tl2br w:val="nil"/>
              <w:tr2bl w:val="nil"/>
            </w:tcBorders>
            <w:vAlign w:val="center"/>
          </w:tcPr>
          <w:p w14:paraId="44F4AD3B">
            <w:pPr>
              <w:widowControl/>
              <w:spacing w:line="460" w:lineRule="exact"/>
              <w:jc w:val="center"/>
              <w:rPr>
                <w:rFonts w:ascii="宋体" w:hAnsi="宋体" w:cs="宋体"/>
                <w:kern w:val="0"/>
                <w:sz w:val="24"/>
              </w:rPr>
            </w:pPr>
          </w:p>
        </w:tc>
        <w:tc>
          <w:tcPr>
            <w:tcW w:w="884" w:type="dxa"/>
            <w:tcBorders>
              <w:tl2br w:val="nil"/>
              <w:tr2bl w:val="nil"/>
            </w:tcBorders>
            <w:vAlign w:val="center"/>
          </w:tcPr>
          <w:p w14:paraId="6CC30426">
            <w:pPr>
              <w:widowControl/>
              <w:spacing w:line="460" w:lineRule="exact"/>
              <w:jc w:val="center"/>
              <w:rPr>
                <w:rFonts w:ascii="宋体" w:hAnsi="宋体" w:cs="宋体"/>
                <w:kern w:val="0"/>
                <w:sz w:val="24"/>
              </w:rPr>
            </w:pPr>
          </w:p>
        </w:tc>
      </w:tr>
      <w:tr w14:paraId="3D54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6339A70A">
            <w:pPr>
              <w:widowControl/>
              <w:spacing w:line="460" w:lineRule="exact"/>
              <w:jc w:val="center"/>
              <w:rPr>
                <w:rFonts w:ascii="宋体" w:hAnsi="宋体" w:cs="宋体"/>
                <w:kern w:val="0"/>
                <w:sz w:val="24"/>
              </w:rPr>
            </w:pPr>
          </w:p>
        </w:tc>
        <w:tc>
          <w:tcPr>
            <w:tcW w:w="1140" w:type="dxa"/>
            <w:tcBorders>
              <w:tl2br w:val="nil"/>
              <w:tr2bl w:val="nil"/>
            </w:tcBorders>
            <w:vAlign w:val="center"/>
          </w:tcPr>
          <w:p w14:paraId="16632FBF">
            <w:pPr>
              <w:widowControl/>
              <w:spacing w:line="460" w:lineRule="exact"/>
              <w:jc w:val="center"/>
              <w:rPr>
                <w:rFonts w:ascii="宋体" w:hAnsi="宋体" w:cs="宋体"/>
                <w:kern w:val="0"/>
                <w:sz w:val="24"/>
              </w:rPr>
            </w:pPr>
          </w:p>
        </w:tc>
        <w:tc>
          <w:tcPr>
            <w:tcW w:w="3158" w:type="dxa"/>
            <w:tcBorders>
              <w:tl2br w:val="nil"/>
              <w:tr2bl w:val="nil"/>
            </w:tcBorders>
          </w:tcPr>
          <w:p w14:paraId="53459347">
            <w:pPr>
              <w:widowControl/>
              <w:spacing w:line="460" w:lineRule="exact"/>
              <w:rPr>
                <w:rFonts w:ascii="宋体" w:hAnsi="宋体" w:cs="宋体"/>
                <w:kern w:val="0"/>
                <w:sz w:val="24"/>
              </w:rPr>
            </w:pPr>
          </w:p>
        </w:tc>
        <w:tc>
          <w:tcPr>
            <w:tcW w:w="495" w:type="dxa"/>
            <w:tcBorders>
              <w:tl2br w:val="nil"/>
              <w:tr2bl w:val="nil"/>
            </w:tcBorders>
            <w:vAlign w:val="center"/>
          </w:tcPr>
          <w:p w14:paraId="63953870">
            <w:pPr>
              <w:widowControl/>
              <w:spacing w:line="460" w:lineRule="exact"/>
              <w:jc w:val="center"/>
              <w:rPr>
                <w:rFonts w:ascii="宋体" w:hAnsi="宋体" w:cs="宋体"/>
                <w:kern w:val="0"/>
                <w:sz w:val="24"/>
              </w:rPr>
            </w:pPr>
          </w:p>
        </w:tc>
        <w:tc>
          <w:tcPr>
            <w:tcW w:w="465" w:type="dxa"/>
            <w:tcBorders>
              <w:tl2br w:val="nil"/>
              <w:tr2bl w:val="nil"/>
            </w:tcBorders>
            <w:vAlign w:val="center"/>
          </w:tcPr>
          <w:p w14:paraId="15AA3130">
            <w:pPr>
              <w:widowControl/>
              <w:spacing w:line="460" w:lineRule="exact"/>
              <w:jc w:val="center"/>
              <w:rPr>
                <w:rFonts w:ascii="宋体" w:hAnsi="宋体" w:cs="宋体"/>
                <w:kern w:val="0"/>
                <w:sz w:val="24"/>
              </w:rPr>
            </w:pPr>
          </w:p>
        </w:tc>
        <w:tc>
          <w:tcPr>
            <w:tcW w:w="480" w:type="dxa"/>
            <w:tcBorders>
              <w:tl2br w:val="nil"/>
              <w:tr2bl w:val="nil"/>
            </w:tcBorders>
            <w:vAlign w:val="center"/>
          </w:tcPr>
          <w:p w14:paraId="5A2597AD">
            <w:pPr>
              <w:widowControl/>
              <w:spacing w:line="460" w:lineRule="exact"/>
              <w:jc w:val="center"/>
              <w:rPr>
                <w:rFonts w:ascii="宋体" w:hAnsi="宋体" w:cs="宋体"/>
                <w:kern w:val="0"/>
                <w:sz w:val="24"/>
              </w:rPr>
            </w:pPr>
          </w:p>
        </w:tc>
        <w:tc>
          <w:tcPr>
            <w:tcW w:w="884" w:type="dxa"/>
            <w:tcBorders>
              <w:tl2br w:val="nil"/>
              <w:tr2bl w:val="nil"/>
            </w:tcBorders>
            <w:vAlign w:val="center"/>
          </w:tcPr>
          <w:p w14:paraId="3161DDF7">
            <w:pPr>
              <w:widowControl/>
              <w:spacing w:line="460" w:lineRule="exact"/>
              <w:jc w:val="center"/>
              <w:rPr>
                <w:rFonts w:ascii="宋体" w:hAnsi="宋体" w:cs="宋体"/>
                <w:kern w:val="0"/>
                <w:sz w:val="24"/>
              </w:rPr>
            </w:pPr>
          </w:p>
        </w:tc>
        <w:tc>
          <w:tcPr>
            <w:tcW w:w="884" w:type="dxa"/>
            <w:tcBorders>
              <w:tl2br w:val="nil"/>
              <w:tr2bl w:val="nil"/>
            </w:tcBorders>
            <w:vAlign w:val="center"/>
          </w:tcPr>
          <w:p w14:paraId="6D863859">
            <w:pPr>
              <w:widowControl/>
              <w:spacing w:line="460" w:lineRule="exact"/>
              <w:jc w:val="center"/>
              <w:rPr>
                <w:rFonts w:ascii="宋体" w:hAnsi="宋体" w:cs="宋体"/>
                <w:kern w:val="0"/>
                <w:sz w:val="24"/>
              </w:rPr>
            </w:pPr>
          </w:p>
        </w:tc>
      </w:tr>
      <w:tr w14:paraId="73D7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77CDC28">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7D70F70E">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04339829">
            <w:pPr>
              <w:widowControl/>
              <w:spacing w:line="460" w:lineRule="exact"/>
              <w:rPr>
                <w:rFonts w:ascii="宋体" w:hAnsi="宋体" w:cs="宋体"/>
                <w:kern w:val="0"/>
                <w:sz w:val="24"/>
              </w:rPr>
            </w:pPr>
          </w:p>
        </w:tc>
        <w:tc>
          <w:tcPr>
            <w:tcW w:w="495" w:type="dxa"/>
            <w:tcBorders>
              <w:tl2br w:val="nil"/>
              <w:tr2bl w:val="nil"/>
            </w:tcBorders>
            <w:noWrap/>
            <w:vAlign w:val="center"/>
          </w:tcPr>
          <w:p w14:paraId="4F9A1C5C">
            <w:pPr>
              <w:widowControl/>
              <w:spacing w:line="460" w:lineRule="exact"/>
              <w:jc w:val="center"/>
              <w:rPr>
                <w:rFonts w:ascii="宋体" w:hAnsi="宋体" w:cs="宋体"/>
                <w:kern w:val="0"/>
                <w:sz w:val="24"/>
              </w:rPr>
            </w:pPr>
          </w:p>
        </w:tc>
        <w:tc>
          <w:tcPr>
            <w:tcW w:w="465" w:type="dxa"/>
            <w:tcBorders>
              <w:tl2br w:val="nil"/>
              <w:tr2bl w:val="nil"/>
            </w:tcBorders>
            <w:noWrap/>
            <w:vAlign w:val="center"/>
          </w:tcPr>
          <w:p w14:paraId="003FD571">
            <w:pPr>
              <w:widowControl/>
              <w:spacing w:line="460" w:lineRule="exact"/>
              <w:jc w:val="center"/>
              <w:rPr>
                <w:rFonts w:ascii="宋体" w:hAnsi="宋体" w:cs="宋体"/>
                <w:kern w:val="0"/>
                <w:sz w:val="24"/>
              </w:rPr>
            </w:pPr>
          </w:p>
        </w:tc>
        <w:tc>
          <w:tcPr>
            <w:tcW w:w="480" w:type="dxa"/>
            <w:tcBorders>
              <w:tl2br w:val="nil"/>
              <w:tr2bl w:val="nil"/>
            </w:tcBorders>
            <w:vAlign w:val="center"/>
          </w:tcPr>
          <w:p w14:paraId="2282FC94">
            <w:pPr>
              <w:widowControl/>
              <w:spacing w:line="460" w:lineRule="exact"/>
              <w:jc w:val="center"/>
              <w:rPr>
                <w:rFonts w:ascii="宋体" w:hAnsi="宋体" w:cs="宋体"/>
                <w:kern w:val="0"/>
                <w:sz w:val="24"/>
              </w:rPr>
            </w:pPr>
          </w:p>
        </w:tc>
        <w:tc>
          <w:tcPr>
            <w:tcW w:w="884" w:type="dxa"/>
            <w:tcBorders>
              <w:tl2br w:val="nil"/>
              <w:tr2bl w:val="nil"/>
            </w:tcBorders>
            <w:vAlign w:val="center"/>
          </w:tcPr>
          <w:p w14:paraId="21A0ADEB">
            <w:pPr>
              <w:widowControl/>
              <w:spacing w:line="460" w:lineRule="exact"/>
              <w:jc w:val="center"/>
              <w:rPr>
                <w:rFonts w:ascii="宋体" w:hAnsi="宋体" w:cs="宋体"/>
                <w:kern w:val="0"/>
                <w:sz w:val="24"/>
              </w:rPr>
            </w:pPr>
          </w:p>
        </w:tc>
        <w:tc>
          <w:tcPr>
            <w:tcW w:w="884" w:type="dxa"/>
            <w:tcBorders>
              <w:tl2br w:val="nil"/>
              <w:tr2bl w:val="nil"/>
            </w:tcBorders>
            <w:vAlign w:val="center"/>
          </w:tcPr>
          <w:p w14:paraId="1BBE461D">
            <w:pPr>
              <w:widowControl/>
              <w:spacing w:line="460" w:lineRule="exact"/>
              <w:jc w:val="center"/>
              <w:rPr>
                <w:rFonts w:ascii="宋体" w:hAnsi="宋体" w:cs="宋体"/>
                <w:kern w:val="0"/>
                <w:sz w:val="24"/>
              </w:rPr>
            </w:pPr>
          </w:p>
        </w:tc>
      </w:tr>
      <w:tr w14:paraId="0FD4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18F44D1E">
            <w:pPr>
              <w:widowControl/>
              <w:spacing w:line="460" w:lineRule="exact"/>
              <w:jc w:val="center"/>
              <w:rPr>
                <w:rFonts w:ascii="宋体" w:hAnsi="宋体" w:cs="宋体"/>
                <w:kern w:val="0"/>
                <w:sz w:val="24"/>
              </w:rPr>
            </w:pPr>
          </w:p>
        </w:tc>
        <w:tc>
          <w:tcPr>
            <w:tcW w:w="1140" w:type="dxa"/>
            <w:tcBorders>
              <w:tl2br w:val="nil"/>
              <w:tr2bl w:val="nil"/>
            </w:tcBorders>
            <w:vAlign w:val="center"/>
          </w:tcPr>
          <w:p w14:paraId="34678863">
            <w:pPr>
              <w:widowControl/>
              <w:spacing w:line="460" w:lineRule="exact"/>
              <w:jc w:val="center"/>
              <w:rPr>
                <w:rFonts w:ascii="宋体" w:hAnsi="宋体" w:cs="宋体"/>
                <w:kern w:val="0"/>
                <w:sz w:val="24"/>
              </w:rPr>
            </w:pPr>
          </w:p>
        </w:tc>
        <w:tc>
          <w:tcPr>
            <w:tcW w:w="3158" w:type="dxa"/>
            <w:tcBorders>
              <w:tl2br w:val="nil"/>
              <w:tr2bl w:val="nil"/>
            </w:tcBorders>
            <w:vAlign w:val="center"/>
          </w:tcPr>
          <w:p w14:paraId="6D21E66E">
            <w:pPr>
              <w:widowControl/>
              <w:spacing w:line="460" w:lineRule="exact"/>
              <w:rPr>
                <w:rFonts w:ascii="宋体" w:hAnsi="宋体" w:cs="宋体"/>
                <w:kern w:val="0"/>
                <w:sz w:val="24"/>
              </w:rPr>
            </w:pPr>
          </w:p>
        </w:tc>
        <w:tc>
          <w:tcPr>
            <w:tcW w:w="495" w:type="dxa"/>
            <w:tcBorders>
              <w:tl2br w:val="nil"/>
              <w:tr2bl w:val="nil"/>
            </w:tcBorders>
            <w:vAlign w:val="center"/>
          </w:tcPr>
          <w:p w14:paraId="5D30E479">
            <w:pPr>
              <w:widowControl/>
              <w:spacing w:line="460" w:lineRule="exact"/>
              <w:jc w:val="center"/>
              <w:rPr>
                <w:rFonts w:ascii="宋体" w:hAnsi="宋体" w:cs="宋体"/>
                <w:kern w:val="0"/>
                <w:sz w:val="24"/>
              </w:rPr>
            </w:pPr>
          </w:p>
        </w:tc>
        <w:tc>
          <w:tcPr>
            <w:tcW w:w="465" w:type="dxa"/>
            <w:tcBorders>
              <w:tl2br w:val="nil"/>
              <w:tr2bl w:val="nil"/>
            </w:tcBorders>
            <w:vAlign w:val="center"/>
          </w:tcPr>
          <w:p w14:paraId="30C772CC">
            <w:pPr>
              <w:widowControl/>
              <w:spacing w:line="460" w:lineRule="exact"/>
              <w:jc w:val="center"/>
              <w:rPr>
                <w:rFonts w:ascii="宋体" w:hAnsi="宋体" w:cs="宋体"/>
                <w:kern w:val="0"/>
                <w:sz w:val="24"/>
              </w:rPr>
            </w:pPr>
          </w:p>
        </w:tc>
        <w:tc>
          <w:tcPr>
            <w:tcW w:w="480" w:type="dxa"/>
            <w:tcBorders>
              <w:tl2br w:val="nil"/>
              <w:tr2bl w:val="nil"/>
            </w:tcBorders>
            <w:noWrap/>
            <w:vAlign w:val="center"/>
          </w:tcPr>
          <w:p w14:paraId="48A53BA6">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02D2465B">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073E84F5">
            <w:pPr>
              <w:widowControl/>
              <w:spacing w:line="460" w:lineRule="exact"/>
              <w:jc w:val="left"/>
              <w:rPr>
                <w:rFonts w:ascii="宋体" w:hAnsi="宋体" w:cs="宋体"/>
                <w:kern w:val="0"/>
                <w:sz w:val="24"/>
              </w:rPr>
            </w:pPr>
          </w:p>
        </w:tc>
      </w:tr>
      <w:tr w14:paraId="2DB7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7B31141">
            <w:pPr>
              <w:widowControl/>
              <w:spacing w:line="460" w:lineRule="exact"/>
              <w:jc w:val="center"/>
              <w:rPr>
                <w:rFonts w:ascii="宋体" w:hAnsi="宋体" w:cs="宋体"/>
                <w:kern w:val="0"/>
                <w:sz w:val="24"/>
              </w:rPr>
            </w:pPr>
          </w:p>
        </w:tc>
        <w:tc>
          <w:tcPr>
            <w:tcW w:w="1140" w:type="dxa"/>
            <w:tcBorders>
              <w:tl2br w:val="nil"/>
              <w:tr2bl w:val="nil"/>
            </w:tcBorders>
            <w:vAlign w:val="center"/>
          </w:tcPr>
          <w:p w14:paraId="168E586E">
            <w:pPr>
              <w:widowControl/>
              <w:spacing w:line="460" w:lineRule="exact"/>
              <w:jc w:val="center"/>
              <w:rPr>
                <w:rFonts w:ascii="宋体" w:hAnsi="宋体" w:cs="宋体"/>
                <w:kern w:val="0"/>
                <w:sz w:val="24"/>
              </w:rPr>
            </w:pPr>
          </w:p>
        </w:tc>
        <w:tc>
          <w:tcPr>
            <w:tcW w:w="3158" w:type="dxa"/>
            <w:tcBorders>
              <w:tl2br w:val="nil"/>
              <w:tr2bl w:val="nil"/>
            </w:tcBorders>
            <w:vAlign w:val="center"/>
          </w:tcPr>
          <w:p w14:paraId="7001261F">
            <w:pPr>
              <w:widowControl/>
              <w:spacing w:line="460" w:lineRule="exact"/>
              <w:rPr>
                <w:rFonts w:ascii="宋体" w:hAnsi="宋体" w:cs="宋体"/>
                <w:kern w:val="0"/>
                <w:sz w:val="24"/>
              </w:rPr>
            </w:pPr>
          </w:p>
        </w:tc>
        <w:tc>
          <w:tcPr>
            <w:tcW w:w="495" w:type="dxa"/>
            <w:tcBorders>
              <w:tl2br w:val="nil"/>
              <w:tr2bl w:val="nil"/>
            </w:tcBorders>
            <w:vAlign w:val="center"/>
          </w:tcPr>
          <w:p w14:paraId="543378D3">
            <w:pPr>
              <w:widowControl/>
              <w:spacing w:line="460" w:lineRule="exact"/>
              <w:jc w:val="center"/>
              <w:rPr>
                <w:rFonts w:ascii="宋体" w:hAnsi="宋体" w:cs="宋体"/>
                <w:kern w:val="0"/>
                <w:sz w:val="24"/>
              </w:rPr>
            </w:pPr>
          </w:p>
        </w:tc>
        <w:tc>
          <w:tcPr>
            <w:tcW w:w="465" w:type="dxa"/>
            <w:tcBorders>
              <w:tl2br w:val="nil"/>
              <w:tr2bl w:val="nil"/>
            </w:tcBorders>
            <w:vAlign w:val="center"/>
          </w:tcPr>
          <w:p w14:paraId="427213DC">
            <w:pPr>
              <w:widowControl/>
              <w:spacing w:line="460" w:lineRule="exact"/>
              <w:jc w:val="center"/>
              <w:rPr>
                <w:rFonts w:ascii="宋体" w:hAnsi="宋体" w:cs="宋体"/>
                <w:kern w:val="0"/>
                <w:sz w:val="24"/>
              </w:rPr>
            </w:pPr>
          </w:p>
        </w:tc>
        <w:tc>
          <w:tcPr>
            <w:tcW w:w="480" w:type="dxa"/>
            <w:tcBorders>
              <w:tl2br w:val="nil"/>
              <w:tr2bl w:val="nil"/>
            </w:tcBorders>
            <w:vAlign w:val="center"/>
          </w:tcPr>
          <w:p w14:paraId="35BBA649">
            <w:pPr>
              <w:widowControl/>
              <w:spacing w:line="460" w:lineRule="exact"/>
              <w:jc w:val="center"/>
              <w:rPr>
                <w:rFonts w:ascii="宋体" w:hAnsi="宋体" w:cs="宋体"/>
                <w:kern w:val="0"/>
                <w:sz w:val="24"/>
              </w:rPr>
            </w:pPr>
          </w:p>
        </w:tc>
        <w:tc>
          <w:tcPr>
            <w:tcW w:w="884" w:type="dxa"/>
            <w:tcBorders>
              <w:tl2br w:val="nil"/>
              <w:tr2bl w:val="nil"/>
            </w:tcBorders>
            <w:vAlign w:val="center"/>
          </w:tcPr>
          <w:p w14:paraId="41C413B0">
            <w:pPr>
              <w:widowControl/>
              <w:spacing w:line="460" w:lineRule="exact"/>
              <w:jc w:val="center"/>
              <w:rPr>
                <w:rFonts w:ascii="宋体" w:hAnsi="宋体" w:cs="宋体"/>
                <w:kern w:val="0"/>
                <w:sz w:val="24"/>
              </w:rPr>
            </w:pPr>
          </w:p>
        </w:tc>
        <w:tc>
          <w:tcPr>
            <w:tcW w:w="884" w:type="dxa"/>
            <w:tcBorders>
              <w:tl2br w:val="nil"/>
              <w:tr2bl w:val="nil"/>
            </w:tcBorders>
            <w:vAlign w:val="center"/>
          </w:tcPr>
          <w:p w14:paraId="5FCACB58">
            <w:pPr>
              <w:widowControl/>
              <w:spacing w:line="460" w:lineRule="exact"/>
              <w:jc w:val="center"/>
              <w:rPr>
                <w:rFonts w:ascii="宋体" w:hAnsi="宋体" w:cs="宋体"/>
                <w:kern w:val="0"/>
                <w:sz w:val="24"/>
              </w:rPr>
            </w:pPr>
          </w:p>
        </w:tc>
      </w:tr>
      <w:tr w14:paraId="5F79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1A1C66F7">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7EA04A38">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4AECBFE9">
            <w:pPr>
              <w:widowControl/>
              <w:spacing w:line="460" w:lineRule="exact"/>
              <w:rPr>
                <w:rFonts w:ascii="宋体" w:hAnsi="宋体" w:cs="宋体"/>
                <w:kern w:val="0"/>
                <w:sz w:val="24"/>
              </w:rPr>
            </w:pPr>
          </w:p>
        </w:tc>
        <w:tc>
          <w:tcPr>
            <w:tcW w:w="495" w:type="dxa"/>
            <w:tcBorders>
              <w:tl2br w:val="nil"/>
              <w:tr2bl w:val="nil"/>
            </w:tcBorders>
            <w:vAlign w:val="center"/>
          </w:tcPr>
          <w:p w14:paraId="0EBE69A5">
            <w:pPr>
              <w:widowControl/>
              <w:spacing w:line="460" w:lineRule="exact"/>
              <w:jc w:val="center"/>
              <w:rPr>
                <w:rFonts w:ascii="宋体" w:hAnsi="宋体" w:cs="宋体"/>
                <w:kern w:val="0"/>
                <w:sz w:val="24"/>
              </w:rPr>
            </w:pPr>
          </w:p>
        </w:tc>
        <w:tc>
          <w:tcPr>
            <w:tcW w:w="465" w:type="dxa"/>
            <w:tcBorders>
              <w:tl2br w:val="nil"/>
              <w:tr2bl w:val="nil"/>
            </w:tcBorders>
            <w:vAlign w:val="center"/>
          </w:tcPr>
          <w:p w14:paraId="006B0A6B">
            <w:pPr>
              <w:widowControl/>
              <w:spacing w:line="460" w:lineRule="exact"/>
              <w:jc w:val="center"/>
              <w:rPr>
                <w:rFonts w:ascii="宋体" w:hAnsi="宋体" w:cs="宋体"/>
                <w:kern w:val="0"/>
                <w:sz w:val="24"/>
              </w:rPr>
            </w:pPr>
          </w:p>
        </w:tc>
        <w:tc>
          <w:tcPr>
            <w:tcW w:w="480" w:type="dxa"/>
            <w:tcBorders>
              <w:tl2br w:val="nil"/>
              <w:tr2bl w:val="nil"/>
            </w:tcBorders>
            <w:vAlign w:val="center"/>
          </w:tcPr>
          <w:p w14:paraId="14F6A474">
            <w:pPr>
              <w:widowControl/>
              <w:spacing w:line="460" w:lineRule="exact"/>
              <w:jc w:val="center"/>
              <w:rPr>
                <w:rFonts w:ascii="宋体" w:hAnsi="宋体" w:cs="宋体"/>
                <w:kern w:val="0"/>
                <w:sz w:val="24"/>
              </w:rPr>
            </w:pPr>
          </w:p>
        </w:tc>
        <w:tc>
          <w:tcPr>
            <w:tcW w:w="884" w:type="dxa"/>
            <w:tcBorders>
              <w:tl2br w:val="nil"/>
              <w:tr2bl w:val="nil"/>
            </w:tcBorders>
            <w:vAlign w:val="center"/>
          </w:tcPr>
          <w:p w14:paraId="1BA9E452">
            <w:pPr>
              <w:widowControl/>
              <w:spacing w:line="460" w:lineRule="exact"/>
              <w:jc w:val="center"/>
              <w:rPr>
                <w:rFonts w:ascii="宋体" w:hAnsi="宋体" w:cs="宋体"/>
                <w:kern w:val="0"/>
                <w:sz w:val="24"/>
              </w:rPr>
            </w:pPr>
          </w:p>
        </w:tc>
        <w:tc>
          <w:tcPr>
            <w:tcW w:w="884" w:type="dxa"/>
            <w:tcBorders>
              <w:tl2br w:val="nil"/>
              <w:tr2bl w:val="nil"/>
            </w:tcBorders>
            <w:vAlign w:val="center"/>
          </w:tcPr>
          <w:p w14:paraId="4E1E3132">
            <w:pPr>
              <w:widowControl/>
              <w:spacing w:line="460" w:lineRule="exact"/>
              <w:jc w:val="center"/>
              <w:rPr>
                <w:rFonts w:ascii="宋体" w:hAnsi="宋体" w:cs="宋体"/>
                <w:kern w:val="0"/>
                <w:sz w:val="24"/>
              </w:rPr>
            </w:pPr>
          </w:p>
        </w:tc>
      </w:tr>
      <w:tr w14:paraId="07EB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51527CC">
            <w:pPr>
              <w:widowControl/>
              <w:spacing w:line="460" w:lineRule="exact"/>
              <w:jc w:val="center"/>
              <w:rPr>
                <w:rFonts w:ascii="宋体" w:hAnsi="宋体" w:cs="宋体"/>
                <w:kern w:val="0"/>
                <w:sz w:val="24"/>
              </w:rPr>
            </w:pPr>
          </w:p>
        </w:tc>
        <w:tc>
          <w:tcPr>
            <w:tcW w:w="1140" w:type="dxa"/>
            <w:tcBorders>
              <w:tl2br w:val="nil"/>
              <w:tr2bl w:val="nil"/>
            </w:tcBorders>
            <w:vAlign w:val="center"/>
          </w:tcPr>
          <w:p w14:paraId="02C09707">
            <w:pPr>
              <w:widowControl/>
              <w:spacing w:line="460" w:lineRule="exact"/>
              <w:jc w:val="center"/>
              <w:rPr>
                <w:rFonts w:ascii="宋体" w:hAnsi="宋体" w:cs="宋体"/>
                <w:kern w:val="0"/>
                <w:sz w:val="24"/>
              </w:rPr>
            </w:pPr>
          </w:p>
        </w:tc>
        <w:tc>
          <w:tcPr>
            <w:tcW w:w="3158" w:type="dxa"/>
            <w:tcBorders>
              <w:tl2br w:val="nil"/>
              <w:tr2bl w:val="nil"/>
            </w:tcBorders>
            <w:vAlign w:val="center"/>
          </w:tcPr>
          <w:p w14:paraId="2CC48C00">
            <w:pPr>
              <w:widowControl/>
              <w:spacing w:line="460" w:lineRule="exact"/>
              <w:rPr>
                <w:rFonts w:ascii="宋体" w:hAnsi="宋体" w:cs="宋体"/>
                <w:kern w:val="0"/>
                <w:sz w:val="24"/>
              </w:rPr>
            </w:pPr>
          </w:p>
        </w:tc>
        <w:tc>
          <w:tcPr>
            <w:tcW w:w="495" w:type="dxa"/>
            <w:tcBorders>
              <w:tl2br w:val="nil"/>
              <w:tr2bl w:val="nil"/>
            </w:tcBorders>
            <w:vAlign w:val="center"/>
          </w:tcPr>
          <w:p w14:paraId="716610CF">
            <w:pPr>
              <w:widowControl/>
              <w:spacing w:line="460" w:lineRule="exact"/>
              <w:jc w:val="center"/>
              <w:rPr>
                <w:rFonts w:ascii="宋体" w:hAnsi="宋体" w:cs="宋体"/>
                <w:kern w:val="0"/>
                <w:sz w:val="24"/>
              </w:rPr>
            </w:pPr>
          </w:p>
        </w:tc>
        <w:tc>
          <w:tcPr>
            <w:tcW w:w="465" w:type="dxa"/>
            <w:tcBorders>
              <w:tl2br w:val="nil"/>
              <w:tr2bl w:val="nil"/>
            </w:tcBorders>
            <w:vAlign w:val="center"/>
          </w:tcPr>
          <w:p w14:paraId="30C62576">
            <w:pPr>
              <w:widowControl/>
              <w:spacing w:line="460" w:lineRule="exact"/>
              <w:jc w:val="center"/>
              <w:rPr>
                <w:rFonts w:ascii="宋体" w:hAnsi="宋体" w:cs="宋体"/>
                <w:kern w:val="0"/>
                <w:sz w:val="24"/>
              </w:rPr>
            </w:pPr>
          </w:p>
        </w:tc>
        <w:tc>
          <w:tcPr>
            <w:tcW w:w="480" w:type="dxa"/>
            <w:tcBorders>
              <w:tl2br w:val="nil"/>
              <w:tr2bl w:val="nil"/>
            </w:tcBorders>
            <w:vAlign w:val="center"/>
          </w:tcPr>
          <w:p w14:paraId="17B9A1FD">
            <w:pPr>
              <w:widowControl/>
              <w:spacing w:line="460" w:lineRule="exact"/>
              <w:jc w:val="center"/>
              <w:rPr>
                <w:rFonts w:ascii="宋体" w:hAnsi="宋体" w:cs="宋体"/>
                <w:kern w:val="0"/>
                <w:sz w:val="24"/>
              </w:rPr>
            </w:pPr>
          </w:p>
        </w:tc>
        <w:tc>
          <w:tcPr>
            <w:tcW w:w="884" w:type="dxa"/>
            <w:tcBorders>
              <w:tl2br w:val="nil"/>
              <w:tr2bl w:val="nil"/>
            </w:tcBorders>
            <w:vAlign w:val="center"/>
          </w:tcPr>
          <w:p w14:paraId="7BE7D934">
            <w:pPr>
              <w:widowControl/>
              <w:spacing w:line="460" w:lineRule="exact"/>
              <w:jc w:val="center"/>
              <w:rPr>
                <w:rFonts w:ascii="宋体" w:hAnsi="宋体" w:cs="宋体"/>
                <w:kern w:val="0"/>
                <w:sz w:val="24"/>
              </w:rPr>
            </w:pPr>
          </w:p>
        </w:tc>
        <w:tc>
          <w:tcPr>
            <w:tcW w:w="884" w:type="dxa"/>
            <w:tcBorders>
              <w:tl2br w:val="nil"/>
              <w:tr2bl w:val="nil"/>
            </w:tcBorders>
            <w:vAlign w:val="center"/>
          </w:tcPr>
          <w:p w14:paraId="243BF3D4">
            <w:pPr>
              <w:widowControl/>
              <w:spacing w:line="460" w:lineRule="exact"/>
              <w:jc w:val="center"/>
              <w:rPr>
                <w:rFonts w:ascii="宋体" w:hAnsi="宋体" w:cs="宋体"/>
                <w:kern w:val="0"/>
                <w:sz w:val="24"/>
              </w:rPr>
            </w:pPr>
          </w:p>
        </w:tc>
      </w:tr>
      <w:tr w14:paraId="3896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3BB55A2">
            <w:pPr>
              <w:widowControl/>
              <w:spacing w:line="460" w:lineRule="exact"/>
              <w:jc w:val="center"/>
              <w:rPr>
                <w:rFonts w:ascii="宋体" w:hAnsi="宋体" w:cs="宋体"/>
                <w:kern w:val="0"/>
                <w:sz w:val="24"/>
              </w:rPr>
            </w:pPr>
          </w:p>
        </w:tc>
        <w:tc>
          <w:tcPr>
            <w:tcW w:w="1140" w:type="dxa"/>
            <w:tcBorders>
              <w:tl2br w:val="nil"/>
              <w:tr2bl w:val="nil"/>
            </w:tcBorders>
            <w:vAlign w:val="center"/>
          </w:tcPr>
          <w:p w14:paraId="30D0C472">
            <w:pPr>
              <w:widowControl/>
              <w:spacing w:line="460" w:lineRule="exact"/>
              <w:jc w:val="center"/>
              <w:rPr>
                <w:rFonts w:ascii="宋体" w:hAnsi="宋体" w:cs="宋体"/>
                <w:kern w:val="0"/>
                <w:sz w:val="24"/>
              </w:rPr>
            </w:pPr>
          </w:p>
        </w:tc>
        <w:tc>
          <w:tcPr>
            <w:tcW w:w="3158" w:type="dxa"/>
            <w:tcBorders>
              <w:tl2br w:val="nil"/>
              <w:tr2bl w:val="nil"/>
            </w:tcBorders>
            <w:vAlign w:val="center"/>
          </w:tcPr>
          <w:p w14:paraId="573DB4AC">
            <w:pPr>
              <w:widowControl/>
              <w:spacing w:line="460" w:lineRule="exact"/>
              <w:rPr>
                <w:rFonts w:ascii="宋体" w:hAnsi="宋体" w:cs="宋体"/>
                <w:kern w:val="0"/>
                <w:sz w:val="24"/>
              </w:rPr>
            </w:pPr>
          </w:p>
        </w:tc>
        <w:tc>
          <w:tcPr>
            <w:tcW w:w="495" w:type="dxa"/>
            <w:tcBorders>
              <w:tl2br w:val="nil"/>
              <w:tr2bl w:val="nil"/>
            </w:tcBorders>
            <w:vAlign w:val="center"/>
          </w:tcPr>
          <w:p w14:paraId="4078C322">
            <w:pPr>
              <w:widowControl/>
              <w:spacing w:line="460" w:lineRule="exact"/>
              <w:jc w:val="center"/>
              <w:rPr>
                <w:rFonts w:ascii="宋体" w:hAnsi="宋体" w:cs="宋体"/>
                <w:kern w:val="0"/>
                <w:sz w:val="24"/>
              </w:rPr>
            </w:pPr>
          </w:p>
        </w:tc>
        <w:tc>
          <w:tcPr>
            <w:tcW w:w="465" w:type="dxa"/>
            <w:tcBorders>
              <w:tl2br w:val="nil"/>
              <w:tr2bl w:val="nil"/>
            </w:tcBorders>
            <w:vAlign w:val="center"/>
          </w:tcPr>
          <w:p w14:paraId="36FF32AD">
            <w:pPr>
              <w:widowControl/>
              <w:spacing w:line="460" w:lineRule="exact"/>
              <w:jc w:val="center"/>
              <w:rPr>
                <w:rFonts w:ascii="宋体" w:hAnsi="宋体" w:cs="宋体"/>
                <w:kern w:val="0"/>
                <w:sz w:val="24"/>
              </w:rPr>
            </w:pPr>
          </w:p>
        </w:tc>
        <w:tc>
          <w:tcPr>
            <w:tcW w:w="480" w:type="dxa"/>
            <w:tcBorders>
              <w:tl2br w:val="nil"/>
              <w:tr2bl w:val="nil"/>
            </w:tcBorders>
            <w:vAlign w:val="center"/>
          </w:tcPr>
          <w:p w14:paraId="28535717">
            <w:pPr>
              <w:widowControl/>
              <w:spacing w:line="460" w:lineRule="exact"/>
              <w:jc w:val="center"/>
              <w:rPr>
                <w:rFonts w:ascii="宋体" w:hAnsi="宋体" w:cs="宋体"/>
                <w:kern w:val="0"/>
                <w:sz w:val="24"/>
              </w:rPr>
            </w:pPr>
          </w:p>
        </w:tc>
        <w:tc>
          <w:tcPr>
            <w:tcW w:w="884" w:type="dxa"/>
            <w:tcBorders>
              <w:tl2br w:val="nil"/>
              <w:tr2bl w:val="nil"/>
            </w:tcBorders>
            <w:vAlign w:val="center"/>
          </w:tcPr>
          <w:p w14:paraId="1484CF3D">
            <w:pPr>
              <w:widowControl/>
              <w:spacing w:line="460" w:lineRule="exact"/>
              <w:jc w:val="center"/>
              <w:rPr>
                <w:rFonts w:ascii="宋体" w:hAnsi="宋体" w:cs="宋体"/>
                <w:kern w:val="0"/>
                <w:sz w:val="24"/>
              </w:rPr>
            </w:pPr>
          </w:p>
        </w:tc>
        <w:tc>
          <w:tcPr>
            <w:tcW w:w="884" w:type="dxa"/>
            <w:tcBorders>
              <w:tl2br w:val="nil"/>
              <w:tr2bl w:val="nil"/>
            </w:tcBorders>
            <w:vAlign w:val="center"/>
          </w:tcPr>
          <w:p w14:paraId="6434B9D4">
            <w:pPr>
              <w:widowControl/>
              <w:spacing w:line="460" w:lineRule="exact"/>
              <w:jc w:val="center"/>
              <w:rPr>
                <w:rFonts w:ascii="宋体" w:hAnsi="宋体" w:cs="宋体"/>
                <w:kern w:val="0"/>
                <w:sz w:val="24"/>
              </w:rPr>
            </w:pPr>
          </w:p>
        </w:tc>
      </w:tr>
      <w:tr w14:paraId="27A3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69555B89">
            <w:pPr>
              <w:widowControl/>
              <w:spacing w:line="460" w:lineRule="exact"/>
              <w:jc w:val="center"/>
              <w:rPr>
                <w:rFonts w:ascii="宋体" w:hAnsi="宋体" w:cs="宋体"/>
                <w:kern w:val="0"/>
                <w:sz w:val="24"/>
              </w:rPr>
            </w:pPr>
          </w:p>
        </w:tc>
        <w:tc>
          <w:tcPr>
            <w:tcW w:w="1140" w:type="dxa"/>
            <w:tcBorders>
              <w:tl2br w:val="nil"/>
              <w:tr2bl w:val="nil"/>
            </w:tcBorders>
            <w:vAlign w:val="center"/>
          </w:tcPr>
          <w:p w14:paraId="6FF7CA5D">
            <w:pPr>
              <w:widowControl/>
              <w:spacing w:line="460" w:lineRule="exact"/>
              <w:jc w:val="center"/>
              <w:rPr>
                <w:rFonts w:ascii="宋体" w:hAnsi="宋体" w:cs="宋体"/>
                <w:kern w:val="0"/>
                <w:sz w:val="24"/>
              </w:rPr>
            </w:pPr>
          </w:p>
        </w:tc>
        <w:tc>
          <w:tcPr>
            <w:tcW w:w="3158" w:type="dxa"/>
            <w:tcBorders>
              <w:tl2br w:val="nil"/>
              <w:tr2bl w:val="nil"/>
            </w:tcBorders>
          </w:tcPr>
          <w:p w14:paraId="068F0FA6">
            <w:pPr>
              <w:widowControl/>
              <w:spacing w:line="460" w:lineRule="exact"/>
              <w:rPr>
                <w:rFonts w:ascii="宋体" w:hAnsi="宋体" w:cs="宋体"/>
                <w:kern w:val="0"/>
                <w:sz w:val="24"/>
              </w:rPr>
            </w:pPr>
          </w:p>
        </w:tc>
        <w:tc>
          <w:tcPr>
            <w:tcW w:w="495" w:type="dxa"/>
            <w:tcBorders>
              <w:tl2br w:val="nil"/>
              <w:tr2bl w:val="nil"/>
            </w:tcBorders>
            <w:vAlign w:val="center"/>
          </w:tcPr>
          <w:p w14:paraId="105C08BE">
            <w:pPr>
              <w:widowControl/>
              <w:spacing w:line="460" w:lineRule="exact"/>
              <w:jc w:val="center"/>
              <w:rPr>
                <w:rFonts w:ascii="宋体" w:hAnsi="宋体" w:cs="宋体"/>
                <w:kern w:val="0"/>
                <w:sz w:val="24"/>
              </w:rPr>
            </w:pPr>
          </w:p>
        </w:tc>
        <w:tc>
          <w:tcPr>
            <w:tcW w:w="465" w:type="dxa"/>
            <w:tcBorders>
              <w:tl2br w:val="nil"/>
              <w:tr2bl w:val="nil"/>
            </w:tcBorders>
            <w:vAlign w:val="center"/>
          </w:tcPr>
          <w:p w14:paraId="0B87E816">
            <w:pPr>
              <w:widowControl/>
              <w:spacing w:line="460" w:lineRule="exact"/>
              <w:jc w:val="center"/>
              <w:rPr>
                <w:rFonts w:ascii="宋体" w:hAnsi="宋体" w:cs="宋体"/>
                <w:kern w:val="0"/>
                <w:sz w:val="24"/>
              </w:rPr>
            </w:pPr>
          </w:p>
        </w:tc>
        <w:tc>
          <w:tcPr>
            <w:tcW w:w="480" w:type="dxa"/>
            <w:tcBorders>
              <w:tl2br w:val="nil"/>
              <w:tr2bl w:val="nil"/>
            </w:tcBorders>
            <w:vAlign w:val="center"/>
          </w:tcPr>
          <w:p w14:paraId="24AC940E">
            <w:pPr>
              <w:widowControl/>
              <w:spacing w:line="460" w:lineRule="exact"/>
              <w:jc w:val="center"/>
              <w:rPr>
                <w:rFonts w:ascii="宋体" w:hAnsi="宋体" w:cs="宋体"/>
                <w:kern w:val="0"/>
                <w:sz w:val="24"/>
              </w:rPr>
            </w:pPr>
          </w:p>
        </w:tc>
        <w:tc>
          <w:tcPr>
            <w:tcW w:w="884" w:type="dxa"/>
            <w:tcBorders>
              <w:tl2br w:val="nil"/>
              <w:tr2bl w:val="nil"/>
            </w:tcBorders>
            <w:vAlign w:val="center"/>
          </w:tcPr>
          <w:p w14:paraId="460DB6BE">
            <w:pPr>
              <w:widowControl/>
              <w:spacing w:line="460" w:lineRule="exact"/>
              <w:jc w:val="center"/>
              <w:rPr>
                <w:rFonts w:ascii="宋体" w:hAnsi="宋体" w:cs="宋体"/>
                <w:kern w:val="0"/>
                <w:sz w:val="24"/>
              </w:rPr>
            </w:pPr>
          </w:p>
        </w:tc>
        <w:tc>
          <w:tcPr>
            <w:tcW w:w="884" w:type="dxa"/>
            <w:tcBorders>
              <w:tl2br w:val="nil"/>
              <w:tr2bl w:val="nil"/>
            </w:tcBorders>
            <w:vAlign w:val="center"/>
          </w:tcPr>
          <w:p w14:paraId="47B72509">
            <w:pPr>
              <w:widowControl/>
              <w:spacing w:line="460" w:lineRule="exact"/>
              <w:jc w:val="center"/>
              <w:rPr>
                <w:rFonts w:ascii="宋体" w:hAnsi="宋体" w:cs="宋体"/>
                <w:kern w:val="0"/>
                <w:sz w:val="24"/>
              </w:rPr>
            </w:pPr>
          </w:p>
        </w:tc>
      </w:tr>
    </w:tbl>
    <w:p w14:paraId="27B6B8D8">
      <w:pPr>
        <w:rPr>
          <w:rFonts w:ascii="宋体" w:hAnsi="宋体" w:cs="宋体"/>
          <w:sz w:val="32"/>
          <w:szCs w:val="32"/>
        </w:rPr>
      </w:pPr>
    </w:p>
    <w:p w14:paraId="35010A0F">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6F103647">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696F521D">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CCFD660">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0131BE5E">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4935FB27">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货物</w:t>
      </w:r>
      <w:r>
        <w:rPr>
          <w:rFonts w:ascii="宋体" w:hAnsi="宋体"/>
          <w:b/>
          <w:bCs/>
          <w:sz w:val="28"/>
          <w:szCs w:val="28"/>
          <w:lang w:bidi="zh-CN"/>
        </w:rPr>
        <w:t>）</w:t>
      </w:r>
    </w:p>
    <w:p w14:paraId="6DA86F40">
      <w:pPr>
        <w:snapToGrid w:val="0"/>
        <w:spacing w:line="360" w:lineRule="auto"/>
        <w:ind w:firstLine="560" w:firstLineChars="200"/>
        <w:outlineLvl w:val="0"/>
        <w:rPr>
          <w:sz w:val="28"/>
          <w:szCs w:val="28"/>
          <w:lang w:bidi="zh-CN"/>
        </w:rPr>
      </w:pPr>
      <w:r>
        <w:rPr>
          <w:sz w:val="28"/>
          <w:szCs w:val="28"/>
          <w:lang w:bidi="zh-CN"/>
        </w:rPr>
        <w:t>本公司郑重声明，根据《政府采购促进中小企业发展管理办法》（财库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w:t>
      </w:r>
      <w:r>
        <w:rPr>
          <w:rFonts w:hint="eastAsia"/>
          <w:sz w:val="28"/>
          <w:szCs w:val="28"/>
          <w:lang w:bidi="zh-CN"/>
        </w:rPr>
        <w:t>小微</w:t>
      </w:r>
      <w:r>
        <w:rPr>
          <w:sz w:val="28"/>
          <w:szCs w:val="28"/>
          <w:lang w:bidi="zh-CN"/>
        </w:rPr>
        <w:t>企业制造。相关企业的具体情况如下：</w:t>
      </w:r>
    </w:p>
    <w:p w14:paraId="5BE2A55A">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5726C564">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1DD6CB54">
      <w:pPr>
        <w:snapToGrid w:val="0"/>
        <w:spacing w:line="360" w:lineRule="auto"/>
        <w:outlineLvl w:val="0"/>
        <w:rPr>
          <w:sz w:val="28"/>
          <w:szCs w:val="28"/>
          <w:lang w:bidi="zh-CN"/>
        </w:rPr>
      </w:pPr>
      <w:r>
        <w:rPr>
          <w:sz w:val="28"/>
          <w:szCs w:val="28"/>
          <w:lang w:bidi="zh-CN"/>
        </w:rPr>
        <w:t>……</w:t>
      </w:r>
    </w:p>
    <w:p w14:paraId="1C3FBE14">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5B7B5985">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5B3EFBAE">
      <w:pPr>
        <w:pStyle w:val="36"/>
        <w:ind w:firstLine="240"/>
        <w:rPr>
          <w:lang w:bidi="zh-CN"/>
        </w:rPr>
      </w:pPr>
    </w:p>
    <w:p w14:paraId="04F0E3F1">
      <w:pPr>
        <w:snapToGrid w:val="0"/>
        <w:spacing w:line="300" w:lineRule="auto"/>
        <w:jc w:val="center"/>
        <w:outlineLvl w:val="0"/>
        <w:rPr>
          <w:sz w:val="28"/>
          <w:szCs w:val="28"/>
          <w:lang w:bidi="zh-CN"/>
        </w:rPr>
      </w:pPr>
      <w:r>
        <w:rPr>
          <w:sz w:val="28"/>
          <w:szCs w:val="28"/>
          <w:lang w:bidi="zh-CN"/>
        </w:rPr>
        <w:t>企业名称（盖章）：</w:t>
      </w:r>
    </w:p>
    <w:p w14:paraId="23AA9C94">
      <w:pPr>
        <w:snapToGrid w:val="0"/>
        <w:spacing w:line="300" w:lineRule="auto"/>
        <w:jc w:val="center"/>
        <w:outlineLvl w:val="0"/>
        <w:rPr>
          <w:sz w:val="28"/>
          <w:szCs w:val="28"/>
          <w:lang w:bidi="zh-CN"/>
        </w:rPr>
      </w:pPr>
      <w:r>
        <w:rPr>
          <w:sz w:val="28"/>
          <w:szCs w:val="28"/>
          <w:lang w:bidi="zh-CN"/>
        </w:rPr>
        <w:t>日期：</w:t>
      </w:r>
    </w:p>
    <w:p w14:paraId="7BE736E8">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28F6332D">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635AF9BB">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4EEB8EE5">
      <w:pPr>
        <w:pStyle w:val="36"/>
        <w:ind w:firstLine="548"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576A2EB6">
      <w:pPr>
        <w:pStyle w:val="36"/>
        <w:ind w:firstLine="5280" w:firstLineChars="2200"/>
        <w:rPr>
          <w:rFonts w:ascii="宋体" w:hAnsi="宋体"/>
        </w:rPr>
      </w:pPr>
    </w:p>
    <w:p w14:paraId="7DC86AC8">
      <w:pPr>
        <w:snapToGrid w:val="0"/>
        <w:spacing w:line="300" w:lineRule="auto"/>
        <w:outlineLvl w:val="0"/>
        <w:rPr>
          <w:rFonts w:ascii="宋体" w:hAnsi="宋体" w:cs="仿宋"/>
          <w:sz w:val="28"/>
          <w:szCs w:val="28"/>
        </w:rPr>
      </w:pPr>
    </w:p>
    <w:p w14:paraId="69D3DD9C">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375E57CA">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504F8BC7">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A427104">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07B8E542">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74AB4F3F">
      <w:pPr>
        <w:spacing w:line="588" w:lineRule="exact"/>
        <w:ind w:firstLine="584" w:firstLineChars="200"/>
        <w:rPr>
          <w:rFonts w:ascii="宋体" w:hAnsi="宋体" w:cs="仿宋"/>
          <w:spacing w:val="6"/>
          <w:sz w:val="28"/>
          <w:szCs w:val="28"/>
        </w:rPr>
      </w:pPr>
    </w:p>
    <w:p w14:paraId="2E5938D4">
      <w:pPr>
        <w:spacing w:line="588" w:lineRule="exact"/>
        <w:ind w:firstLine="584" w:firstLineChars="200"/>
        <w:rPr>
          <w:rFonts w:ascii="宋体" w:hAnsi="宋体" w:cs="仿宋"/>
          <w:spacing w:val="6"/>
          <w:sz w:val="28"/>
          <w:szCs w:val="28"/>
        </w:rPr>
      </w:pPr>
    </w:p>
    <w:p w14:paraId="1C4E268E">
      <w:pPr>
        <w:spacing w:line="588" w:lineRule="exact"/>
        <w:ind w:firstLine="584" w:firstLineChars="200"/>
        <w:rPr>
          <w:rFonts w:ascii="宋体" w:hAnsi="宋体" w:cs="仿宋"/>
          <w:spacing w:val="6"/>
          <w:sz w:val="28"/>
          <w:szCs w:val="28"/>
        </w:rPr>
      </w:pPr>
    </w:p>
    <w:p w14:paraId="3171D6A7">
      <w:pPr>
        <w:spacing w:line="588" w:lineRule="exact"/>
        <w:ind w:firstLine="584" w:firstLineChars="200"/>
        <w:rPr>
          <w:rFonts w:ascii="宋体" w:hAnsi="宋体" w:cs="仿宋"/>
          <w:spacing w:val="6"/>
          <w:sz w:val="28"/>
          <w:szCs w:val="28"/>
        </w:rPr>
      </w:pPr>
    </w:p>
    <w:p w14:paraId="1711C1E2">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0AD8281D">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7CF4CE37">
      <w:pPr>
        <w:ind w:firstLine="420"/>
        <w:rPr>
          <w:rFonts w:ascii="宋体" w:hAnsi="宋体" w:cs="仿宋"/>
          <w:sz w:val="28"/>
          <w:szCs w:val="28"/>
        </w:rPr>
      </w:pPr>
    </w:p>
    <w:p w14:paraId="7BF34E62">
      <w:pPr>
        <w:snapToGrid w:val="0"/>
        <w:spacing w:line="300" w:lineRule="auto"/>
        <w:outlineLvl w:val="0"/>
        <w:rPr>
          <w:rFonts w:ascii="宋体" w:hAnsi="宋体" w:cs="仿宋"/>
          <w:sz w:val="28"/>
          <w:szCs w:val="28"/>
        </w:rPr>
      </w:pPr>
    </w:p>
    <w:p w14:paraId="18E8D384">
      <w:pPr>
        <w:snapToGrid w:val="0"/>
        <w:spacing w:line="300" w:lineRule="auto"/>
        <w:outlineLvl w:val="0"/>
        <w:rPr>
          <w:rFonts w:ascii="宋体" w:hAnsi="宋体" w:cs="仿宋"/>
          <w:sz w:val="28"/>
          <w:szCs w:val="28"/>
        </w:rPr>
      </w:pPr>
    </w:p>
    <w:p w14:paraId="30EA03C1">
      <w:pPr>
        <w:snapToGrid w:val="0"/>
        <w:spacing w:line="300" w:lineRule="auto"/>
        <w:outlineLvl w:val="0"/>
        <w:rPr>
          <w:rFonts w:ascii="宋体" w:hAnsi="宋体" w:cs="仿宋"/>
          <w:sz w:val="28"/>
          <w:szCs w:val="28"/>
        </w:rPr>
      </w:pPr>
    </w:p>
    <w:p w14:paraId="4A084928">
      <w:pPr>
        <w:snapToGrid w:val="0"/>
        <w:spacing w:line="300" w:lineRule="auto"/>
        <w:outlineLvl w:val="0"/>
        <w:rPr>
          <w:rFonts w:ascii="宋体" w:hAnsi="宋体" w:cs="仿宋"/>
          <w:sz w:val="28"/>
          <w:szCs w:val="28"/>
        </w:rPr>
      </w:pPr>
    </w:p>
    <w:p w14:paraId="2F43A259">
      <w:pPr>
        <w:snapToGrid w:val="0"/>
        <w:spacing w:line="300" w:lineRule="auto"/>
        <w:outlineLvl w:val="0"/>
        <w:rPr>
          <w:rFonts w:ascii="宋体" w:hAnsi="宋体" w:cs="仿宋"/>
          <w:sz w:val="32"/>
          <w:szCs w:val="32"/>
        </w:rPr>
      </w:pPr>
    </w:p>
    <w:p w14:paraId="03B23431">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5196CA7D">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6B8D315A">
      <w:pPr>
        <w:snapToGrid w:val="0"/>
        <w:spacing w:line="420" w:lineRule="exact"/>
        <w:ind w:firstLine="495" w:firstLineChars="177"/>
        <w:rPr>
          <w:rFonts w:ascii="宋体" w:hAnsi="宋体" w:cs="仿宋"/>
          <w:sz w:val="28"/>
          <w:szCs w:val="28"/>
        </w:rPr>
      </w:pPr>
    </w:p>
    <w:p w14:paraId="1D6A0130">
      <w:pPr>
        <w:snapToGrid w:val="0"/>
        <w:spacing w:line="420" w:lineRule="exact"/>
        <w:ind w:firstLine="495" w:firstLineChars="177"/>
        <w:rPr>
          <w:rFonts w:ascii="宋体" w:hAnsi="宋体" w:cs="仿宋"/>
          <w:b/>
          <w:sz w:val="28"/>
          <w:szCs w:val="28"/>
        </w:rPr>
      </w:pPr>
      <w:r>
        <w:rPr>
          <w:rFonts w:hint="eastAsia" w:ascii="宋体" w:hAnsi="宋体" w:cs="仿宋"/>
          <w:b/>
          <w:sz w:val="28"/>
          <w:szCs w:val="28"/>
        </w:rPr>
        <w:t>（格式自拟）</w:t>
      </w:r>
    </w:p>
    <w:p w14:paraId="31FFF5D4">
      <w:pPr>
        <w:snapToGrid w:val="0"/>
        <w:spacing w:line="420" w:lineRule="exact"/>
        <w:ind w:firstLine="495" w:firstLineChars="177"/>
        <w:rPr>
          <w:rFonts w:ascii="宋体" w:hAnsi="宋体" w:cs="仿宋"/>
          <w:sz w:val="28"/>
          <w:szCs w:val="28"/>
        </w:rPr>
      </w:pPr>
    </w:p>
    <w:p w14:paraId="4B39A0A5">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EB7EAB3">
      <w:pPr>
        <w:pStyle w:val="73"/>
        <w:rPr>
          <w:rFonts w:hAnsi="宋体"/>
        </w:rPr>
        <w:sectPr>
          <w:headerReference r:id="rId5" w:type="default"/>
          <w:pgSz w:w="11906" w:h="16838"/>
          <w:pgMar w:top="1134" w:right="1134" w:bottom="1134" w:left="1134" w:header="851" w:footer="992" w:gutter="0"/>
          <w:cols w:space="720" w:num="1"/>
          <w:docGrid w:type="linesAndChars" w:linePitch="312" w:charSpace="0"/>
        </w:sectPr>
      </w:pPr>
    </w:p>
    <w:p w14:paraId="0EB54FE0">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1569840F">
      <w:pPr>
        <w:jc w:val="center"/>
        <w:rPr>
          <w:rFonts w:ascii="宋体" w:hAnsi="宋体" w:cs="仿宋"/>
          <w:bCs/>
          <w:sz w:val="44"/>
          <w:szCs w:val="44"/>
        </w:rPr>
      </w:pPr>
      <w:r>
        <w:rPr>
          <w:rFonts w:hint="eastAsia" w:ascii="宋体" w:hAnsi="宋体" w:cs="仿宋"/>
          <w:bCs/>
          <w:sz w:val="44"/>
          <w:szCs w:val="44"/>
        </w:rPr>
        <w:t>质疑函范本</w:t>
      </w:r>
    </w:p>
    <w:p w14:paraId="5104ADF8">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744E4A91">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6E724F29">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629B7D59">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0B2F3A4D">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75D5D118">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5B874ECF">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0E8BA2AC">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712A4B27">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2F7123DD">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35DDD033">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4F5EF231">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76D159AD">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4EFD1370">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0CDFF217">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796283FA">
      <w:pPr>
        <w:adjustRightInd w:val="0"/>
        <w:snapToGrid w:val="0"/>
        <w:spacing w:line="460" w:lineRule="exact"/>
        <w:rPr>
          <w:rFonts w:ascii="宋体" w:hAnsi="宋体" w:cs="仿宋"/>
          <w:sz w:val="28"/>
          <w:szCs w:val="28"/>
        </w:rPr>
      </w:pPr>
    </w:p>
    <w:p w14:paraId="426A8224">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3DB61629">
      <w:pPr>
        <w:adjustRightInd w:val="0"/>
        <w:snapToGrid w:val="0"/>
        <w:spacing w:line="460" w:lineRule="exact"/>
        <w:rPr>
          <w:rFonts w:ascii="宋体" w:hAnsi="宋体" w:cs="仿宋"/>
          <w:sz w:val="28"/>
          <w:szCs w:val="28"/>
          <w:u w:val="dotted"/>
        </w:rPr>
      </w:pPr>
    </w:p>
    <w:p w14:paraId="2765EBBE">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260B6CAC">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03213E80">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3B7A473E">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1557144B">
      <w:pPr>
        <w:spacing w:line="460" w:lineRule="exact"/>
        <w:rPr>
          <w:rFonts w:ascii="宋体" w:hAnsi="宋体"/>
          <w:sz w:val="28"/>
          <w:szCs w:val="28"/>
        </w:rPr>
      </w:pPr>
      <w:r>
        <w:rPr>
          <w:rFonts w:hint="eastAsia" w:ascii="宋体" w:hAnsi="宋体"/>
          <w:sz w:val="28"/>
          <w:szCs w:val="28"/>
        </w:rPr>
        <w:t xml:space="preserve">签字(签章)：                   公章：                      </w:t>
      </w:r>
    </w:p>
    <w:p w14:paraId="44F6B419">
      <w:pPr>
        <w:spacing w:line="460" w:lineRule="exact"/>
        <w:rPr>
          <w:rFonts w:ascii="宋体" w:hAnsi="宋体"/>
          <w:sz w:val="28"/>
          <w:szCs w:val="28"/>
        </w:rPr>
      </w:pPr>
      <w:r>
        <w:rPr>
          <w:rFonts w:hint="eastAsia" w:ascii="宋体" w:hAnsi="宋体"/>
          <w:sz w:val="28"/>
          <w:szCs w:val="28"/>
        </w:rPr>
        <w:t xml:space="preserve">日期：    </w:t>
      </w:r>
    </w:p>
    <w:p w14:paraId="2CD0A414">
      <w:pPr>
        <w:adjustRightInd w:val="0"/>
        <w:snapToGrid w:val="0"/>
        <w:spacing w:line="360" w:lineRule="auto"/>
        <w:rPr>
          <w:rFonts w:ascii="宋体" w:hAnsi="宋体" w:cs="仿宋"/>
          <w:sz w:val="28"/>
          <w:szCs w:val="28"/>
        </w:rPr>
      </w:pPr>
    </w:p>
    <w:p w14:paraId="68ABD9FC">
      <w:pPr>
        <w:rPr>
          <w:rFonts w:ascii="宋体" w:hAnsi="宋体"/>
          <w:b/>
          <w:sz w:val="28"/>
          <w:szCs w:val="28"/>
        </w:rPr>
      </w:pPr>
    </w:p>
    <w:p w14:paraId="7E8709B2">
      <w:pPr>
        <w:rPr>
          <w:rFonts w:ascii="宋体" w:hAnsi="宋体"/>
          <w:b/>
          <w:sz w:val="28"/>
          <w:szCs w:val="28"/>
        </w:rPr>
      </w:pPr>
      <w:r>
        <w:rPr>
          <w:rFonts w:hint="eastAsia" w:ascii="宋体" w:hAnsi="宋体"/>
          <w:b/>
          <w:sz w:val="28"/>
          <w:szCs w:val="28"/>
        </w:rPr>
        <w:t>质疑函制作说明：</w:t>
      </w:r>
    </w:p>
    <w:p w14:paraId="01E0CAA1">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2BDB2328">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2E6C0DF">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7871130A">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070E680C">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5BD72AEC">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4B32D083">
      <w:pPr>
        <w:pStyle w:val="2"/>
      </w:pPr>
    </w:p>
    <w:p w14:paraId="6DDD0280"/>
    <w:p w14:paraId="7572663F">
      <w:pPr>
        <w:pStyle w:val="2"/>
      </w:pPr>
    </w:p>
    <w:p w14:paraId="46C1DAEF"/>
    <w:p w14:paraId="1BD32631">
      <w:pPr>
        <w:pStyle w:val="2"/>
      </w:pPr>
    </w:p>
    <w:p w14:paraId="12A457C3"/>
    <w:p w14:paraId="1675D128">
      <w:pPr>
        <w:pStyle w:val="2"/>
      </w:pPr>
    </w:p>
    <w:p w14:paraId="2B256EEE"/>
    <w:p w14:paraId="24778298">
      <w:pPr>
        <w:pStyle w:val="2"/>
      </w:pPr>
    </w:p>
    <w:p w14:paraId="667F97A8"/>
    <w:p w14:paraId="73652422">
      <w:pPr>
        <w:pStyle w:val="2"/>
      </w:pPr>
    </w:p>
    <w:p w14:paraId="49820ED5"/>
    <w:p w14:paraId="5D7AAE3A">
      <w:pPr>
        <w:pStyle w:val="2"/>
      </w:pPr>
    </w:p>
    <w:p w14:paraId="3216C0A0"/>
    <w:p w14:paraId="2D329AF2">
      <w:pPr>
        <w:snapToGrid w:val="0"/>
        <w:spacing w:line="400" w:lineRule="exact"/>
        <w:contextualSpacing/>
        <w:rPr>
          <w:rFonts w:ascii="宋体" w:hAnsi="宋体"/>
          <w:sz w:val="32"/>
          <w:szCs w:val="32"/>
        </w:rPr>
      </w:pPr>
    </w:p>
    <w:p w14:paraId="7C116F8F">
      <w:pPr>
        <w:spacing w:line="460" w:lineRule="exact"/>
        <w:rPr>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AF9A">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55BD">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643F">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275EBB"/>
    <w:rsid w:val="00277AE5"/>
    <w:rsid w:val="002913CD"/>
    <w:rsid w:val="002B0E60"/>
    <w:rsid w:val="002C198F"/>
    <w:rsid w:val="002C73DB"/>
    <w:rsid w:val="002E3F70"/>
    <w:rsid w:val="00320424"/>
    <w:rsid w:val="00332A55"/>
    <w:rsid w:val="00362597"/>
    <w:rsid w:val="003910AE"/>
    <w:rsid w:val="00393292"/>
    <w:rsid w:val="003976A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E6AA5"/>
    <w:rsid w:val="004F6B01"/>
    <w:rsid w:val="0052286E"/>
    <w:rsid w:val="00523BB9"/>
    <w:rsid w:val="00536516"/>
    <w:rsid w:val="00540829"/>
    <w:rsid w:val="00546BC1"/>
    <w:rsid w:val="00547E11"/>
    <w:rsid w:val="00552E12"/>
    <w:rsid w:val="00572666"/>
    <w:rsid w:val="00572A4D"/>
    <w:rsid w:val="00577E5F"/>
    <w:rsid w:val="00577EFA"/>
    <w:rsid w:val="00591067"/>
    <w:rsid w:val="005B2BF8"/>
    <w:rsid w:val="005C3508"/>
    <w:rsid w:val="00601D36"/>
    <w:rsid w:val="006457DA"/>
    <w:rsid w:val="00691303"/>
    <w:rsid w:val="006A27BE"/>
    <w:rsid w:val="006C31C7"/>
    <w:rsid w:val="006C3B85"/>
    <w:rsid w:val="006C7A37"/>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A184C"/>
    <w:rsid w:val="008D0578"/>
    <w:rsid w:val="008D3E8C"/>
    <w:rsid w:val="008D6C49"/>
    <w:rsid w:val="008F3683"/>
    <w:rsid w:val="00927ACA"/>
    <w:rsid w:val="00942E74"/>
    <w:rsid w:val="0094650E"/>
    <w:rsid w:val="00956B89"/>
    <w:rsid w:val="00982B34"/>
    <w:rsid w:val="00987592"/>
    <w:rsid w:val="009D3412"/>
    <w:rsid w:val="009E2C40"/>
    <w:rsid w:val="009F3919"/>
    <w:rsid w:val="009F4122"/>
    <w:rsid w:val="00A21F4A"/>
    <w:rsid w:val="00A44AF6"/>
    <w:rsid w:val="00A47263"/>
    <w:rsid w:val="00A53828"/>
    <w:rsid w:val="00A947F0"/>
    <w:rsid w:val="00AC3737"/>
    <w:rsid w:val="00AC40CB"/>
    <w:rsid w:val="00AE3CF2"/>
    <w:rsid w:val="00AF367B"/>
    <w:rsid w:val="00B149E7"/>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70656"/>
    <w:rsid w:val="00D73098"/>
    <w:rsid w:val="00D75509"/>
    <w:rsid w:val="00DA7026"/>
    <w:rsid w:val="00E17D0A"/>
    <w:rsid w:val="00E2091E"/>
    <w:rsid w:val="00E25B47"/>
    <w:rsid w:val="00E31AE3"/>
    <w:rsid w:val="00E81809"/>
    <w:rsid w:val="00EE38B8"/>
    <w:rsid w:val="00EF3FF0"/>
    <w:rsid w:val="00EF4F79"/>
    <w:rsid w:val="00F043C3"/>
    <w:rsid w:val="00F42D17"/>
    <w:rsid w:val="00F56984"/>
    <w:rsid w:val="00F76323"/>
    <w:rsid w:val="00FD5E6E"/>
    <w:rsid w:val="00FE0864"/>
    <w:rsid w:val="00FF28F7"/>
    <w:rsid w:val="00FF3497"/>
    <w:rsid w:val="025567EB"/>
    <w:rsid w:val="0D755B9A"/>
    <w:rsid w:val="0D780CCE"/>
    <w:rsid w:val="0F604D1B"/>
    <w:rsid w:val="136A5F2F"/>
    <w:rsid w:val="14AB6873"/>
    <w:rsid w:val="157F0EBB"/>
    <w:rsid w:val="19B117EF"/>
    <w:rsid w:val="1EAC6A29"/>
    <w:rsid w:val="1ED10481"/>
    <w:rsid w:val="20E11063"/>
    <w:rsid w:val="24223249"/>
    <w:rsid w:val="24741D97"/>
    <w:rsid w:val="2ED438FE"/>
    <w:rsid w:val="3555351F"/>
    <w:rsid w:val="4A3A056B"/>
    <w:rsid w:val="4BFE0015"/>
    <w:rsid w:val="4CBB0392"/>
    <w:rsid w:val="563770D5"/>
    <w:rsid w:val="5B48305A"/>
    <w:rsid w:val="5D7616CD"/>
    <w:rsid w:val="64A57607"/>
    <w:rsid w:val="661A68A1"/>
    <w:rsid w:val="6A08286B"/>
    <w:rsid w:val="73886292"/>
    <w:rsid w:val="748F1CDA"/>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Char"/>
    <w:link w:val="2"/>
    <w:qFormat/>
    <w:uiPriority w:val="0"/>
    <w:rPr>
      <w:rFonts w:ascii="Times New Roman" w:hAnsi="Times New Roman" w:eastAsia="新宋体" w:cs="Times New Roman"/>
      <w:sz w:val="30"/>
      <w:szCs w:val="21"/>
    </w:rPr>
  </w:style>
  <w:style w:type="character" w:customStyle="1" w:styleId="47">
    <w:name w:val="标题 1 Char"/>
    <w:link w:val="3"/>
    <w:qFormat/>
    <w:uiPriority w:val="0"/>
    <w:rPr>
      <w:rFonts w:ascii="Times New Roman" w:hAnsi="Times New Roman" w:eastAsia="宋体" w:cs="Times New Roman"/>
      <w:b/>
      <w:bCs/>
      <w:kern w:val="44"/>
      <w:sz w:val="44"/>
      <w:szCs w:val="44"/>
    </w:rPr>
  </w:style>
  <w:style w:type="character" w:customStyle="1" w:styleId="48">
    <w:name w:val="标题 2 Char"/>
    <w:link w:val="4"/>
    <w:qFormat/>
    <w:uiPriority w:val="0"/>
    <w:rPr>
      <w:rFonts w:ascii="Arial" w:hAnsi="Arial" w:eastAsia="黑体" w:cs="Times New Roman"/>
      <w:b/>
      <w:bCs/>
      <w:sz w:val="32"/>
      <w:szCs w:val="32"/>
    </w:rPr>
  </w:style>
  <w:style w:type="character" w:customStyle="1" w:styleId="49">
    <w:name w:val="标题 3 Char"/>
    <w:link w:val="5"/>
    <w:qFormat/>
    <w:uiPriority w:val="0"/>
    <w:rPr>
      <w:rFonts w:ascii="Times New Roman" w:hAnsi="Times New Roman" w:eastAsia="宋体" w:cs="Times New Roman"/>
      <w:b/>
      <w:bCs/>
      <w:sz w:val="32"/>
      <w:szCs w:val="32"/>
    </w:rPr>
  </w:style>
  <w:style w:type="character" w:customStyle="1" w:styleId="50">
    <w:name w:val="标题 5 Char"/>
    <w:link w:val="6"/>
    <w:qFormat/>
    <w:uiPriority w:val="0"/>
    <w:rPr>
      <w:rFonts w:ascii="Times New Roman" w:hAnsi="Times New Roman" w:eastAsia="宋体" w:cs="Times New Roman"/>
      <w:b/>
      <w:bCs/>
      <w:sz w:val="28"/>
      <w:szCs w:val="28"/>
    </w:rPr>
  </w:style>
  <w:style w:type="character" w:customStyle="1" w:styleId="51">
    <w:name w:val="标题 6 Char"/>
    <w:link w:val="7"/>
    <w:qFormat/>
    <w:uiPriority w:val="0"/>
    <w:rPr>
      <w:rFonts w:ascii="Times New Roman" w:hAnsi="Times New Roman" w:eastAsia="宋体" w:cs="Times New Roman"/>
      <w:b/>
      <w:sz w:val="44"/>
      <w:szCs w:val="20"/>
    </w:rPr>
  </w:style>
  <w:style w:type="character" w:customStyle="1" w:styleId="52">
    <w:name w:val="正文缩进 Char1"/>
    <w:link w:val="8"/>
    <w:qFormat/>
    <w:uiPriority w:val="0"/>
    <w:rPr>
      <w:rFonts w:ascii="Times New Roman" w:hAnsi="Times New Roman" w:eastAsia="宋体" w:cs="Times New Roman"/>
      <w:kern w:val="0"/>
      <w:sz w:val="20"/>
      <w:szCs w:val="20"/>
    </w:rPr>
  </w:style>
  <w:style w:type="character" w:customStyle="1" w:styleId="53">
    <w:name w:val="纯文本 Char1"/>
    <w:link w:val="9"/>
    <w:qFormat/>
    <w:uiPriority w:val="0"/>
    <w:rPr>
      <w:rFonts w:ascii="宋体" w:hAnsi="Courier New" w:eastAsia="宋体" w:cs="Courier New"/>
      <w:szCs w:val="21"/>
    </w:rPr>
  </w:style>
  <w:style w:type="character" w:customStyle="1" w:styleId="54">
    <w:name w:val="标题 7 Char"/>
    <w:link w:val="10"/>
    <w:qFormat/>
    <w:uiPriority w:val="0"/>
    <w:rPr>
      <w:rFonts w:ascii="Times New Roman" w:hAnsi="Times New Roman" w:eastAsia="宋体" w:cs="Times New Roman"/>
      <w:b/>
      <w:bCs/>
      <w:sz w:val="24"/>
      <w:szCs w:val="24"/>
    </w:rPr>
  </w:style>
  <w:style w:type="character" w:customStyle="1" w:styleId="55">
    <w:name w:val="标题 8 Char"/>
    <w:link w:val="11"/>
    <w:qFormat/>
    <w:uiPriority w:val="0"/>
    <w:rPr>
      <w:rFonts w:ascii="Arial" w:hAnsi="Arial" w:eastAsia="黑体" w:cs="Times New Roman"/>
      <w:sz w:val="24"/>
      <w:szCs w:val="24"/>
    </w:rPr>
  </w:style>
  <w:style w:type="character" w:customStyle="1" w:styleId="56">
    <w:name w:val="标题 9 Char"/>
    <w:link w:val="12"/>
    <w:qFormat/>
    <w:uiPriority w:val="0"/>
    <w:rPr>
      <w:rFonts w:ascii="Arial" w:hAnsi="Arial" w:eastAsia="黑体" w:cs="Times New Roman"/>
      <w:sz w:val="24"/>
      <w:szCs w:val="21"/>
    </w:rPr>
  </w:style>
  <w:style w:type="character" w:customStyle="1" w:styleId="57">
    <w:name w:val="文档结构图 Char"/>
    <w:link w:val="14"/>
    <w:semiHidden/>
    <w:qFormat/>
    <w:uiPriority w:val="0"/>
    <w:rPr>
      <w:szCs w:val="24"/>
      <w:shd w:val="clear" w:color="auto" w:fill="000080"/>
    </w:rPr>
  </w:style>
  <w:style w:type="character" w:customStyle="1" w:styleId="58">
    <w:name w:val="批注文字 Char"/>
    <w:basedOn w:val="40"/>
    <w:link w:val="16"/>
    <w:qFormat/>
    <w:uiPriority w:val="99"/>
    <w:rPr>
      <w:kern w:val="2"/>
      <w:sz w:val="21"/>
      <w:szCs w:val="24"/>
    </w:rPr>
  </w:style>
  <w:style w:type="character" w:customStyle="1" w:styleId="59">
    <w:name w:val="正文文本 3 Char"/>
    <w:link w:val="17"/>
    <w:qFormat/>
    <w:uiPriority w:val="0"/>
    <w:rPr>
      <w:rFonts w:ascii="Times New Roman" w:hAnsi="Times New Roman" w:eastAsia="宋体" w:cs="Times New Roman"/>
      <w:sz w:val="16"/>
      <w:szCs w:val="16"/>
    </w:rPr>
  </w:style>
  <w:style w:type="character" w:customStyle="1" w:styleId="60">
    <w:name w:val="正文文本 Char"/>
    <w:link w:val="18"/>
    <w:qFormat/>
    <w:uiPriority w:val="0"/>
    <w:rPr>
      <w:rFonts w:ascii="仿宋_GB2312" w:hAnsi="Times New Roman" w:eastAsia="仿宋_GB2312" w:cs="Times New Roman"/>
      <w:sz w:val="24"/>
      <w:szCs w:val="20"/>
    </w:rPr>
  </w:style>
  <w:style w:type="character" w:customStyle="1" w:styleId="61">
    <w:name w:val="正文文本缩进 Char"/>
    <w:link w:val="21"/>
    <w:qFormat/>
    <w:uiPriority w:val="0"/>
    <w:rPr>
      <w:rFonts w:ascii="仿宋_GB2312" w:hAnsi="Times New Roman" w:eastAsia="仿宋_GB2312" w:cs="Times New Roman"/>
      <w:sz w:val="28"/>
      <w:szCs w:val="20"/>
    </w:rPr>
  </w:style>
  <w:style w:type="character" w:customStyle="1" w:styleId="62">
    <w:name w:val="日期 Char"/>
    <w:link w:val="24"/>
    <w:qFormat/>
    <w:uiPriority w:val="0"/>
    <w:rPr>
      <w:rFonts w:ascii="Times New Roman" w:hAnsi="Times New Roman" w:eastAsia="宋体" w:cs="Times New Roman"/>
      <w:sz w:val="24"/>
      <w:szCs w:val="20"/>
    </w:rPr>
  </w:style>
  <w:style w:type="character" w:customStyle="1" w:styleId="63">
    <w:name w:val="正文文本缩进 2 Char"/>
    <w:link w:val="25"/>
    <w:qFormat/>
    <w:uiPriority w:val="0"/>
    <w:rPr>
      <w:rFonts w:ascii="Times New Roman" w:hAnsi="Times New Roman" w:eastAsia="仿宋_GB2312" w:cs="Times New Roman"/>
      <w:sz w:val="28"/>
      <w:szCs w:val="20"/>
    </w:rPr>
  </w:style>
  <w:style w:type="character" w:customStyle="1" w:styleId="64">
    <w:name w:val="批注框文本 Char"/>
    <w:link w:val="26"/>
    <w:semiHidden/>
    <w:uiPriority w:val="0"/>
    <w:rPr>
      <w:sz w:val="18"/>
      <w:szCs w:val="18"/>
    </w:rPr>
  </w:style>
  <w:style w:type="character" w:customStyle="1" w:styleId="65">
    <w:name w:val="页脚 Char"/>
    <w:link w:val="27"/>
    <w:qFormat/>
    <w:uiPriority w:val="99"/>
    <w:rPr>
      <w:rFonts w:ascii="Times New Roman" w:hAnsi="Times New Roman" w:eastAsia="宋体" w:cs="Times New Roman"/>
      <w:sz w:val="18"/>
      <w:szCs w:val="20"/>
    </w:rPr>
  </w:style>
  <w:style w:type="character" w:customStyle="1" w:styleId="66">
    <w:name w:val="页眉 Char"/>
    <w:link w:val="28"/>
    <w:qFormat/>
    <w:uiPriority w:val="0"/>
    <w:rPr>
      <w:rFonts w:ascii="Times New Roman" w:hAnsi="Times New Roman" w:eastAsia="宋体" w:cs="Times New Roman"/>
      <w:sz w:val="18"/>
      <w:szCs w:val="18"/>
    </w:rPr>
  </w:style>
  <w:style w:type="character" w:customStyle="1" w:styleId="67">
    <w:name w:val="正文文本缩进 3 Char"/>
    <w:link w:val="31"/>
    <w:qFormat/>
    <w:uiPriority w:val="0"/>
    <w:rPr>
      <w:rFonts w:ascii="Times New Roman" w:hAnsi="Times New Roman" w:eastAsia="宋体" w:cs="Times New Roman"/>
      <w:sz w:val="16"/>
      <w:szCs w:val="16"/>
    </w:rPr>
  </w:style>
  <w:style w:type="character" w:customStyle="1" w:styleId="68">
    <w:name w:val="正文文本 2 Char"/>
    <w:link w:val="32"/>
    <w:qFormat/>
    <w:uiPriority w:val="0"/>
    <w:rPr>
      <w:rFonts w:ascii="Times New Roman" w:hAnsi="Times New Roman" w:eastAsia="宋体" w:cs="Times New Roman"/>
      <w:b/>
      <w:bCs/>
      <w:sz w:val="18"/>
      <w:szCs w:val="24"/>
    </w:rPr>
  </w:style>
  <w:style w:type="character" w:customStyle="1" w:styleId="69">
    <w:name w:val="HTML 预设格式 Char"/>
    <w:basedOn w:val="40"/>
    <w:link w:val="33"/>
    <w:qFormat/>
    <w:uiPriority w:val="99"/>
    <w:rPr>
      <w:rFonts w:ascii="宋体" w:hAnsi="宋体" w:cs="宋体"/>
      <w:sz w:val="24"/>
      <w:szCs w:val="24"/>
    </w:rPr>
  </w:style>
  <w:style w:type="character" w:customStyle="1" w:styleId="70">
    <w:name w:val="批注主题 Char"/>
    <w:basedOn w:val="58"/>
    <w:link w:val="35"/>
    <w:qFormat/>
    <w:uiPriority w:val="0"/>
    <w:rPr>
      <w:kern w:val="2"/>
      <w:sz w:val="21"/>
      <w:szCs w:val="24"/>
    </w:rPr>
  </w:style>
  <w:style w:type="character" w:customStyle="1" w:styleId="71">
    <w:name w:val="正文首行缩进 Char"/>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Char"/>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130C-57CF-4D4F-A455-F0A4096E07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18900</Words>
  <Characters>20462</Characters>
  <Lines>199</Lines>
  <Paragraphs>56</Paragraphs>
  <TotalTime>1404</TotalTime>
  <ScaleCrop>false</ScaleCrop>
  <LinksUpToDate>false</LinksUpToDate>
  <CharactersWithSpaces>20755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2025-07-08T07:26:00Z</dcterms:created>
  <dc:creator>jessie</dc:creator>
  <cp:lastModifiedBy>jessie</cp:lastModifiedBy>
  <cp:lastPrinted>2021-12-09T23:11:00Z</cp:lastPrinted>
  <dcterms:modified xsi:type="dcterms:W3CDTF">2025-07-23T01:40:18Z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7E925D46C44D44D5B40805D0D8C55A6D_13</vt:lpwstr>
  </property>
  <property fmtid="{D5CDD505-2E9C-101B-9397-08002B2CF9AE}" pid="4" name="KSOTemplateDocerSaveRecord">
    <vt:lpwstr>eyJoZGlkIjoiMTY2YTExYjU4MWEzY2MzM2I4OTY2NWYxMWY5ZTNlMmIiLCJ1c2VySWQiOiI2Mzc4MTQzODgifQ==</vt:lpwstr>
  </property>
</Properties>
</file>